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998" w:h="336" w:hRule="exact" w:wrap="none" w:vAnchor="page" w:hAnchor="page" w:x="966" w:y="663"/>
        <w:widowControl w:val="0"/>
        <w:keepNext w:val="0"/>
        <w:keepLines w:val="0"/>
        <w:shd w:val="clear" w:color="auto" w:fill="auto"/>
        <w:bidi w:val="0"/>
        <w:jc w:val="left"/>
        <w:spacing w:before="0" w:after="0"/>
        <w:ind w:left="0" w:right="3020" w:firstLine="0"/>
      </w:pPr>
      <w:r>
        <w:rPr>
          <w:lang w:val="az-AZ" w:eastAsia="az-AZ" w:bidi="az-AZ"/>
          <w:w w:val="100"/>
          <w:spacing w:val="0"/>
          <w:color w:val="000000"/>
          <w:position w:val="0"/>
        </w:rPr>
        <w:t>ISSN 1023-1935, Russian Journal of Electrochemistry, 2019, Vol. 55, No. 5, pp. 467—474. © Pleiades Publishing, Ltd., 2019. Russian Text © The Author(s), 2019, published in Elektrokhimiya, 2019, Vol. 55, No. 5, pp. 629—636.</w:t>
      </w:r>
    </w:p>
    <w:p>
      <w:pPr>
        <w:pStyle w:val="Style5"/>
        <w:framePr w:w="9998" w:h="4260" w:hRule="exact" w:wrap="none" w:vAnchor="page" w:hAnchor="page" w:x="966" w:y="2174"/>
        <w:widowControl w:val="0"/>
        <w:keepNext w:val="0"/>
        <w:keepLines w:val="0"/>
        <w:shd w:val="clear" w:color="auto" w:fill="auto"/>
        <w:bidi w:val="0"/>
        <w:jc w:val="left"/>
        <w:spacing w:before="0" w:after="50" w:line="320" w:lineRule="exact"/>
        <w:ind w:left="160" w:right="0" w:firstLine="0"/>
      </w:pPr>
      <w:bookmarkStart w:id="0" w:name="bookmark0"/>
      <w:r>
        <w:rPr>
          <w:lang w:val="az-AZ" w:eastAsia="az-AZ" w:bidi="az-AZ"/>
          <w:w w:val="100"/>
          <w:spacing w:val="0"/>
          <w:color w:val="000000"/>
          <w:position w:val="0"/>
        </w:rPr>
        <w:t>Thermodynamic Study of Siver—Tin Selenides by the EMF Method</w:t>
      </w:r>
      <w:bookmarkEnd w:id="0"/>
    </w:p>
    <w:p>
      <w:pPr>
        <w:pStyle w:val="Style5"/>
        <w:framePr w:w="9998" w:h="4260" w:hRule="exact" w:wrap="none" w:vAnchor="page" w:hAnchor="page" w:x="966" w:y="2174"/>
        <w:widowControl w:val="0"/>
        <w:keepNext w:val="0"/>
        <w:keepLines w:val="0"/>
        <w:shd w:val="clear" w:color="auto" w:fill="auto"/>
        <w:bidi w:val="0"/>
        <w:jc w:val="center"/>
        <w:spacing w:before="0" w:after="93" w:line="320" w:lineRule="exact"/>
        <w:ind w:left="20" w:right="0" w:firstLine="0"/>
      </w:pPr>
      <w:bookmarkStart w:id="1" w:name="bookmark1"/>
      <w:r>
        <w:rPr>
          <w:lang w:val="az-AZ" w:eastAsia="az-AZ" w:bidi="az-AZ"/>
          <w:w w:val="100"/>
          <w:spacing w:val="0"/>
          <w:color w:val="000000"/>
          <w:position w:val="0"/>
        </w:rPr>
        <w:t>with Ag</w:t>
      </w:r>
      <w:r>
        <w:rPr>
          <w:rStyle w:val="CharStyle7"/>
          <w:vertAlign w:val="subscript"/>
          <w:b w:val="0"/>
          <w:bCs w:val="0"/>
        </w:rPr>
        <w:t>4</w:t>
      </w:r>
      <w:r>
        <w:rPr>
          <w:lang w:val="az-AZ" w:eastAsia="az-AZ" w:bidi="az-AZ"/>
          <w:w w:val="100"/>
          <w:spacing w:val="0"/>
          <w:color w:val="000000"/>
          <w:position w:val="0"/>
        </w:rPr>
        <w:t>RbI</w:t>
      </w:r>
      <w:r>
        <w:rPr>
          <w:rStyle w:val="CharStyle7"/>
          <w:vertAlign w:val="subscript"/>
          <w:b w:val="0"/>
          <w:bCs w:val="0"/>
        </w:rPr>
        <w:t>5</w:t>
      </w:r>
      <w:r>
        <w:rPr>
          <w:lang w:val="az-AZ" w:eastAsia="az-AZ" w:bidi="az-AZ"/>
          <w:w w:val="100"/>
          <w:spacing w:val="0"/>
          <w:color w:val="000000"/>
          <w:position w:val="0"/>
        </w:rPr>
        <w:t xml:space="preserve"> Solid Electrolyte</w:t>
      </w:r>
      <w:bookmarkEnd w:id="1"/>
    </w:p>
    <w:p>
      <w:pPr>
        <w:pStyle w:val="Style8"/>
        <w:framePr w:w="9998" w:h="4260" w:hRule="exact" w:wrap="none" w:vAnchor="page" w:hAnchor="page" w:x="966" w:y="2174"/>
        <w:widowControl w:val="0"/>
        <w:keepNext w:val="0"/>
        <w:keepLines w:val="0"/>
        <w:shd w:val="clear" w:color="auto" w:fill="auto"/>
        <w:bidi w:val="0"/>
        <w:spacing w:before="0" w:after="0"/>
        <w:ind w:left="20" w:right="0" w:firstLine="0"/>
      </w:pPr>
      <w:bookmarkStart w:id="2" w:name="bookmark2"/>
      <w:r>
        <w:rPr>
          <w:lang w:val="az-AZ" w:eastAsia="az-AZ" w:bidi="az-AZ"/>
          <w:w w:val="100"/>
          <w:spacing w:val="0"/>
          <w:color w:val="000000"/>
          <w:position w:val="0"/>
        </w:rPr>
        <w:t>I. Dzh. Alverdiev", S. Z. Imamalieva*, D. M. Babanly*, Yu. A. Yusibov",</w:t>
      </w:r>
      <w:bookmarkEnd w:id="2"/>
    </w:p>
    <w:p>
      <w:pPr>
        <w:pStyle w:val="Style8"/>
        <w:framePr w:w="9998" w:h="4260" w:hRule="exact" w:wrap="none" w:vAnchor="page" w:hAnchor="page" w:x="966" w:y="2174"/>
        <w:widowControl w:val="0"/>
        <w:keepNext w:val="0"/>
        <w:keepLines w:val="0"/>
        <w:shd w:val="clear" w:color="auto" w:fill="auto"/>
        <w:bidi w:val="0"/>
        <w:spacing w:before="0" w:after="0"/>
        <w:ind w:left="20" w:right="0" w:firstLine="0"/>
      </w:pPr>
      <w:bookmarkStart w:id="3" w:name="bookmark3"/>
      <w:r>
        <w:rPr>
          <w:lang w:val="az-AZ" w:eastAsia="az-AZ" w:bidi="az-AZ"/>
          <w:w w:val="100"/>
          <w:spacing w:val="0"/>
          <w:color w:val="000000"/>
          <w:position w:val="0"/>
        </w:rPr>
        <w:t>D. B. Tagiev*, and M. B. Babanly</w:t>
      </w:r>
      <w:r>
        <w:rPr>
          <w:lang w:val="az-AZ" w:eastAsia="az-AZ" w:bidi="az-AZ"/>
          <w:vertAlign w:val="superscript"/>
          <w:w w:val="100"/>
          <w:spacing w:val="0"/>
          <w:color w:val="000000"/>
          <w:position w:val="0"/>
        </w:rPr>
        <w:t>4,</w:t>
      </w:r>
      <w:r>
        <w:rPr>
          <w:lang w:val="az-AZ" w:eastAsia="az-AZ" w:bidi="az-AZ"/>
          <w:w w:val="100"/>
          <w:spacing w:val="0"/>
          <w:color w:val="000000"/>
          <w:position w:val="0"/>
        </w:rPr>
        <w:t xml:space="preserve"> *</w:t>
      </w:r>
      <w:bookmarkEnd w:id="3"/>
    </w:p>
    <w:p>
      <w:pPr>
        <w:pStyle w:val="Style10"/>
        <w:framePr w:w="9998" w:h="4260" w:hRule="exact" w:wrap="none" w:vAnchor="page" w:hAnchor="page" w:x="966" w:y="2174"/>
        <w:widowControl w:val="0"/>
        <w:keepNext w:val="0"/>
        <w:keepLines w:val="0"/>
        <w:shd w:val="clear" w:color="auto" w:fill="auto"/>
        <w:bidi w:val="0"/>
        <w:spacing w:before="0" w:after="0"/>
        <w:ind w:left="20" w:right="0" w:firstLine="0"/>
      </w:pPr>
      <w:r>
        <w:rPr>
          <w:lang w:val="az-AZ" w:eastAsia="az-AZ" w:bidi="az-AZ"/>
          <w:vertAlign w:val="superscript"/>
          <w:w w:val="100"/>
          <w:spacing w:val="0"/>
          <w:color w:val="000000"/>
          <w:position w:val="0"/>
        </w:rPr>
        <w:t>a</w:t>
      </w:r>
      <w:r>
        <w:rPr>
          <w:lang w:val="az-AZ" w:eastAsia="az-AZ" w:bidi="az-AZ"/>
          <w:w w:val="100"/>
          <w:spacing w:val="0"/>
          <w:color w:val="000000"/>
          <w:position w:val="0"/>
        </w:rPr>
        <w:t>Ganja State University, Ganja, AZ-1143 Azerbaijan</w:t>
        <w:br/>
      </w:r>
      <w:r>
        <w:rPr>
          <w:lang w:val="az-AZ" w:eastAsia="az-AZ" w:bidi="az-AZ"/>
          <w:vertAlign w:val="superscript"/>
          <w:w w:val="100"/>
          <w:spacing w:val="0"/>
          <w:color w:val="000000"/>
          <w:position w:val="0"/>
        </w:rPr>
        <w:t>b</w:t>
      </w:r>
      <w:r>
        <w:rPr>
          <w:lang w:val="az-AZ" w:eastAsia="az-AZ" w:bidi="az-AZ"/>
          <w:w w:val="100"/>
          <w:spacing w:val="0"/>
          <w:color w:val="000000"/>
          <w:position w:val="0"/>
        </w:rPr>
        <w:t>Institute of Catalysis and Inorganic Chemistry, ANAS, Baku, AZ1143 Azerbaijan</w:t>
        <w:br/>
        <w:t xml:space="preserve">*e-mail: </w:t>
      </w:r>
      <w:r>
        <w:fldChar w:fldCharType="begin"/>
      </w:r>
      <w:r>
        <w:rPr>
          <w:color w:val="000000"/>
        </w:rPr>
        <w:instrText> HYPERLINK "mailto:Babanlymb@gmail.com" </w:instrText>
      </w:r>
      <w:r>
        <w:fldChar w:fldCharType="separate"/>
      </w:r>
      <w:r>
        <w:rPr>
          <w:rStyle w:val="Hyperlink"/>
          <w:lang w:val="en-US" w:eastAsia="en-US" w:bidi="en-US"/>
          <w:w w:val="100"/>
          <w:spacing w:val="0"/>
          <w:position w:val="0"/>
        </w:rPr>
        <w:t>Babanlymb@gmail.com</w:t>
      </w:r>
      <w:r>
        <w:fldChar w:fldCharType="end"/>
      </w:r>
    </w:p>
    <w:p>
      <w:pPr>
        <w:pStyle w:val="Style12"/>
        <w:framePr w:w="9998" w:h="4260" w:hRule="exact" w:wrap="none" w:vAnchor="page" w:hAnchor="page" w:x="966" w:y="2174"/>
        <w:widowControl w:val="0"/>
        <w:keepNext w:val="0"/>
        <w:keepLines w:val="0"/>
        <w:shd w:val="clear" w:color="auto" w:fill="auto"/>
        <w:bidi w:val="0"/>
        <w:spacing w:before="0" w:after="196"/>
        <w:ind w:left="20" w:right="0" w:firstLine="0"/>
      </w:pPr>
      <w:r>
        <w:rPr>
          <w:lang w:val="az-AZ" w:eastAsia="az-AZ" w:bidi="az-AZ"/>
          <w:w w:val="100"/>
          <w:spacing w:val="0"/>
          <w:color w:val="000000"/>
          <w:position w:val="0"/>
        </w:rPr>
        <w:t>Received November 1, 2018; revised November 27, 2018; accepted December 24, 2018</w:t>
      </w:r>
    </w:p>
    <w:p>
      <w:pPr>
        <w:pStyle w:val="Style12"/>
        <w:framePr w:w="9998" w:h="4260" w:hRule="exact" w:wrap="none" w:vAnchor="page" w:hAnchor="page" w:x="966" w:y="2174"/>
        <w:widowControl w:val="0"/>
        <w:keepNext w:val="0"/>
        <w:keepLines w:val="0"/>
        <w:shd w:val="clear" w:color="auto" w:fill="auto"/>
        <w:bidi w:val="0"/>
        <w:jc w:val="both"/>
        <w:spacing w:before="0" w:after="0" w:line="226" w:lineRule="exact"/>
        <w:ind w:left="600" w:right="620" w:firstLine="0"/>
      </w:pPr>
      <w:r>
        <w:rPr>
          <w:rStyle w:val="CharStyle14"/>
        </w:rPr>
        <w:t>Abstract</w:t>
      </w:r>
      <w:r>
        <w:rPr>
          <w:lang w:val="az-AZ" w:eastAsia="az-AZ" w:bidi="az-AZ"/>
          <w:w w:val="100"/>
          <w:spacing w:val="0"/>
          <w:color w:val="000000"/>
          <w:position w:val="0"/>
        </w:rPr>
        <w:t>—The system Ag-Sn-Se in the region of Ag</w:t>
      </w:r>
      <w:r>
        <w:rPr>
          <w:lang w:val="az-AZ" w:eastAsia="az-AZ" w:bidi="az-AZ"/>
          <w:vertAlign w:val="subscript"/>
          <w:w w:val="100"/>
          <w:spacing w:val="0"/>
          <w:color w:val="000000"/>
          <w:position w:val="0"/>
        </w:rPr>
        <w:t>2</w:t>
      </w:r>
      <w:r>
        <w:rPr>
          <w:lang w:val="az-AZ" w:eastAsia="az-AZ" w:bidi="az-AZ"/>
          <w:w w:val="100"/>
          <w:spacing w:val="0"/>
          <w:color w:val="000000"/>
          <w:position w:val="0"/>
        </w:rPr>
        <w:t>Se-SnSe-Se composition is studied by measuring EMF of cells with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solid electrolyte in the temperature interval of 300-450 K. Based on the results of EMF measurements, the temperature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polymorphous transition (355 K) is determined and the partial molar functions of silver in certain phase regions of this system are calculated. Standard thermody</w:t>
        <w:softHyphen/>
        <w:t>namic functions of formation and standard entropies are estimated for ternary phases AgSnSe</w:t>
      </w:r>
      <w:r>
        <w:rPr>
          <w:lang w:val="az-AZ" w:eastAsia="az-AZ" w:bidi="az-AZ"/>
          <w:vertAlign w:val="subscript"/>
          <w:w w:val="100"/>
          <w:spacing w:val="0"/>
          <w:color w:val="000000"/>
          <w:position w:val="0"/>
        </w:rPr>
        <w:t>2</w:t>
      </w:r>
      <w:r>
        <w:rPr>
          <w:lang w:val="az-AZ" w:eastAsia="az-AZ" w:bidi="az-AZ"/>
          <w:w w:val="100"/>
          <w:spacing w:val="0"/>
          <w:color w:val="000000"/>
          <w:position w:val="0"/>
        </w:rPr>
        <w:t>,</w:t>
      </w:r>
    </w:p>
    <w:p>
      <w:pPr>
        <w:pStyle w:val="Style12"/>
        <w:framePr w:w="9998" w:h="4260" w:hRule="exact" w:wrap="none" w:vAnchor="page" w:hAnchor="page" w:x="966" w:y="2174"/>
        <w:widowControl w:val="0"/>
        <w:keepNext w:val="0"/>
        <w:keepLines w:val="0"/>
        <w:shd w:val="clear" w:color="auto" w:fill="auto"/>
        <w:bidi w:val="0"/>
        <w:jc w:val="both"/>
        <w:spacing w:before="0" w:after="0" w:line="226" w:lineRule="exact"/>
        <w:ind w:left="600" w:right="620" w:firstLine="0"/>
      </w:pPr>
      <w:r>
        <w:rPr>
          <w:lang w:val="az-AZ" w:eastAsia="az-AZ" w:bidi="az-AZ"/>
          <w:w w:val="100"/>
          <w:spacing w:val="0"/>
          <w:color w:val="000000"/>
          <w:position w:val="0"/>
        </w:rPr>
        <w:t>Ag</w:t>
      </w:r>
      <w:r>
        <w:rPr>
          <w:lang w:val="az-AZ" w:eastAsia="az-AZ" w:bidi="az-AZ"/>
          <w:vertAlign w:val="subscript"/>
          <w:w w:val="100"/>
          <w:spacing w:val="0"/>
          <w:color w:val="000000"/>
          <w:position w:val="0"/>
        </w:rPr>
        <w:t>0 84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 and two modifications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and also thermodynamic functions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poly- morphous transition.</w:t>
      </w:r>
    </w:p>
    <w:p>
      <w:pPr>
        <w:pStyle w:val="Style12"/>
        <w:framePr w:w="9998" w:h="748" w:hRule="exact" w:wrap="none" w:vAnchor="page" w:hAnchor="page" w:x="966" w:y="6772"/>
        <w:widowControl w:val="0"/>
        <w:keepNext w:val="0"/>
        <w:keepLines w:val="0"/>
        <w:shd w:val="clear" w:color="auto" w:fill="auto"/>
        <w:bidi w:val="0"/>
        <w:jc w:val="both"/>
        <w:spacing w:before="0" w:after="0" w:line="206" w:lineRule="exact"/>
        <w:ind w:left="600" w:right="620" w:firstLine="0"/>
      </w:pPr>
      <w:r>
        <w:rPr>
          <w:rStyle w:val="CharStyle15"/>
        </w:rPr>
        <w:t>Keywords:</w:t>
      </w:r>
      <w:r>
        <w:rPr>
          <w:lang w:val="az-AZ" w:eastAsia="az-AZ" w:bidi="az-AZ"/>
          <w:w w:val="100"/>
          <w:spacing w:val="0"/>
          <w:color w:val="000000"/>
          <w:position w:val="0"/>
        </w:rPr>
        <w:t xml:space="preserve"> silver-tin selenides, phase transition, thermodynamic functions, EMF method,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solid electrolyte</w:t>
      </w:r>
    </w:p>
    <w:p>
      <w:pPr>
        <w:pStyle w:val="Style12"/>
        <w:framePr w:w="9998" w:h="748" w:hRule="exact" w:wrap="none" w:vAnchor="page" w:hAnchor="page" w:x="966" w:y="6772"/>
        <w:widowControl w:val="0"/>
        <w:keepNext w:val="0"/>
        <w:keepLines w:val="0"/>
        <w:shd w:val="clear" w:color="auto" w:fill="auto"/>
        <w:bidi w:val="0"/>
        <w:jc w:val="both"/>
        <w:spacing w:before="0" w:after="0" w:line="200" w:lineRule="exact"/>
        <w:ind w:left="600" w:right="0" w:firstLine="0"/>
      </w:pPr>
      <w:r>
        <w:rPr>
          <w:lang w:val="az-AZ" w:eastAsia="az-AZ" w:bidi="az-AZ"/>
          <w:w w:val="100"/>
          <w:spacing w:val="0"/>
          <w:color w:val="000000"/>
          <w:position w:val="0"/>
        </w:rPr>
        <w:t>DOI: 10.1134/S1023193519050021</w:t>
      </w:r>
    </w:p>
    <w:p>
      <w:pPr>
        <w:pStyle w:val="Style12"/>
        <w:framePr w:w="4896" w:h="6568" w:hRule="exact" w:wrap="none" w:vAnchor="page" w:hAnchor="page" w:x="966" w:y="7896"/>
        <w:widowControl w:val="0"/>
        <w:keepNext w:val="0"/>
        <w:keepLines w:val="0"/>
        <w:shd w:val="clear" w:color="auto" w:fill="auto"/>
        <w:bidi w:val="0"/>
        <w:spacing w:before="0" w:after="49" w:line="200" w:lineRule="exact"/>
        <w:ind w:left="20" w:right="0" w:firstLine="0"/>
      </w:pPr>
      <w:r>
        <w:rPr>
          <w:lang w:val="az-AZ" w:eastAsia="az-AZ" w:bidi="az-AZ"/>
          <w:w w:val="100"/>
          <w:spacing w:val="0"/>
          <w:color w:val="000000"/>
          <w:position w:val="0"/>
        </w:rPr>
        <w:t>INTRODUCTION</w:t>
      </w:r>
    </w:p>
    <w:p>
      <w:pPr>
        <w:pStyle w:val="Style12"/>
        <w:framePr w:w="4896" w:h="6568" w:hRule="exact" w:wrap="none" w:vAnchor="page" w:hAnchor="page" w:x="966" w:y="7896"/>
        <w:widowControl w:val="0"/>
        <w:keepNext w:val="0"/>
        <w:keepLines w:val="0"/>
        <w:shd w:val="clear" w:color="auto" w:fill="auto"/>
        <w:bidi w:val="0"/>
        <w:jc w:val="both"/>
        <w:spacing w:before="0" w:after="0" w:line="226" w:lineRule="exact"/>
        <w:ind w:left="0" w:right="0" w:firstLine="320"/>
      </w:pPr>
      <w:r>
        <w:rPr>
          <w:lang w:val="az-AZ" w:eastAsia="az-AZ" w:bidi="az-AZ"/>
          <w:w w:val="100"/>
          <w:spacing w:val="0"/>
          <w:color w:val="000000"/>
          <w:position w:val="0"/>
        </w:rPr>
        <w:t>Silver-containing composite chalcogenides pertain to functional materials of high value. Many of them exhibit thermoelectric, photoelectric, optical, mag- netic, etc. properties [1—5]. Furthermore, some of them exhibit ionic conduction with respect to Ag+ cat- ions and can be used as electrochemical sensors, elec- trode materials, components of analog integrators, solid-state fuel cells, supercapacitors, electrochromic visualizers, functional sensors, etc. [6-9].</w:t>
      </w:r>
    </w:p>
    <w:p>
      <w:pPr>
        <w:pStyle w:val="Style12"/>
        <w:framePr w:w="4896" w:h="6568" w:hRule="exact" w:wrap="none" w:vAnchor="page" w:hAnchor="page" w:x="966" w:y="7896"/>
        <w:widowControl w:val="0"/>
        <w:keepNext w:val="0"/>
        <w:keepLines w:val="0"/>
        <w:shd w:val="clear" w:color="auto" w:fill="auto"/>
        <w:bidi w:val="0"/>
        <w:jc w:val="both"/>
        <w:spacing w:before="0" w:after="0" w:line="221" w:lineRule="exact"/>
        <w:ind w:left="0" w:right="0" w:firstLine="320"/>
      </w:pPr>
      <w:r>
        <w:rPr>
          <w:lang w:val="az-AZ" w:eastAsia="az-AZ" w:bidi="az-AZ"/>
          <w:w w:val="100"/>
          <w:spacing w:val="0"/>
          <w:color w:val="000000"/>
          <w:position w:val="0"/>
        </w:rPr>
        <w:t>Silver-tin chalcogenides exhibit mixed ionic-elec- tronic conduction in combination with high thermo</w:t>
        <w:softHyphen/>
        <w:t>electric [10, 11], photovoltaic [12], and optical [13] characteristics.</w:t>
      </w:r>
    </w:p>
    <w:p>
      <w:pPr>
        <w:pStyle w:val="Style12"/>
        <w:framePr w:w="4896" w:h="6568" w:hRule="exact" w:wrap="none" w:vAnchor="page" w:hAnchor="page" w:x="966" w:y="7896"/>
        <w:widowControl w:val="0"/>
        <w:keepNext w:val="0"/>
        <w:keepLines w:val="0"/>
        <w:shd w:val="clear" w:color="auto" w:fill="auto"/>
        <w:bidi w:val="0"/>
        <w:jc w:val="both"/>
        <w:spacing w:before="0" w:after="0" w:line="226" w:lineRule="exact"/>
        <w:ind w:left="0" w:right="0" w:firstLine="320"/>
      </w:pPr>
      <w:r>
        <w:rPr>
          <w:lang w:val="az-AZ" w:eastAsia="az-AZ" w:bidi="az-AZ"/>
          <w:w w:val="100"/>
          <w:spacing w:val="0"/>
          <w:color w:val="000000"/>
          <w:position w:val="0"/>
        </w:rPr>
        <w:t>The discovery of unipolar superionic conductors with Ag+ conduction opened up the possibility of using them as the solid-state electrolytes in electro</w:t>
        <w:softHyphen/>
        <w:t>chemical concentration cells. Such electrochemical cells are successfully used in thermodynamic studies of complex systems based on silver [9, 14-28].</w:t>
      </w:r>
    </w:p>
    <w:p>
      <w:pPr>
        <w:pStyle w:val="Style12"/>
        <w:framePr w:w="4896" w:h="6568" w:hRule="exact" w:wrap="none" w:vAnchor="page" w:hAnchor="page" w:x="966" w:y="7896"/>
        <w:widowControl w:val="0"/>
        <w:keepNext w:val="0"/>
        <w:keepLines w:val="0"/>
        <w:shd w:val="clear" w:color="auto" w:fill="auto"/>
        <w:bidi w:val="0"/>
        <w:jc w:val="both"/>
        <w:spacing w:before="0" w:after="0" w:line="221" w:lineRule="exact"/>
        <w:ind w:left="0" w:right="0" w:firstLine="320"/>
      </w:pPr>
      <w:r>
        <w:rPr>
          <w:lang w:val="az-AZ" w:eastAsia="az-AZ" w:bidi="az-AZ"/>
          <w:w w:val="100"/>
          <w:spacing w:val="0"/>
          <w:color w:val="000000"/>
          <w:position w:val="0"/>
        </w:rPr>
        <w:t>It was shown [19-24] that cation-conducting elec</w:t>
        <w:softHyphen/>
        <w:t>trolytes can be successfully used in thermodynamic investigating silver-containing ternary systems by the EMF (electromotive force) method even when they contain elements less noble than silver. This is explained by the fact that solid electrolytes, in contrast to liquid electrolytes, prevent the appearance of side processes associated with interaction of electrodes</w:t>
      </w:r>
    </w:p>
    <w:p>
      <w:pPr>
        <w:pStyle w:val="Style12"/>
        <w:framePr w:w="4901" w:h="6588" w:hRule="exact" w:wrap="none" w:vAnchor="page" w:hAnchor="page" w:x="6063" w:y="7879"/>
        <w:widowControl w:val="0"/>
        <w:keepNext w:val="0"/>
        <w:keepLines w:val="0"/>
        <w:shd w:val="clear" w:color="auto" w:fill="auto"/>
        <w:bidi w:val="0"/>
        <w:jc w:val="both"/>
        <w:spacing w:before="0" w:after="0" w:line="221" w:lineRule="exact"/>
        <w:ind w:left="0" w:right="0" w:firstLine="0"/>
      </w:pPr>
      <w:r>
        <w:rPr>
          <w:lang w:val="az-AZ" w:eastAsia="az-AZ" w:bidi="az-AZ"/>
          <w:w w:val="100"/>
          <w:spacing w:val="0"/>
          <w:color w:val="000000"/>
          <w:position w:val="0"/>
        </w:rPr>
        <w:t>with electrolyte and with one another via the electro- lyte. Thus, the EMF method with solid electrolyte makes it possible to obtain reproducible results for cells irreversible from the classic point of view, which substantially widens the circle of systems for investi- gations.</w:t>
      </w:r>
    </w:p>
    <w:p>
      <w:pPr>
        <w:pStyle w:val="Style12"/>
        <w:framePr w:w="4901" w:h="6588" w:hRule="exact" w:wrap="none" w:vAnchor="page" w:hAnchor="page" w:x="6063" w:y="7879"/>
        <w:widowControl w:val="0"/>
        <w:keepNext w:val="0"/>
        <w:keepLines w:val="0"/>
        <w:shd w:val="clear" w:color="auto" w:fill="auto"/>
        <w:bidi w:val="0"/>
        <w:jc w:val="both"/>
        <w:spacing w:before="0" w:after="0" w:line="235" w:lineRule="exact"/>
        <w:ind w:left="0" w:right="0" w:firstLine="320"/>
      </w:pPr>
      <w:r>
        <w:rPr>
          <w:lang w:val="az-AZ" w:eastAsia="az-AZ" w:bidi="az-AZ"/>
          <w:w w:val="100"/>
          <w:spacing w:val="0"/>
          <w:color w:val="000000"/>
          <w:position w:val="0"/>
        </w:rPr>
        <w:t>In the present publication, we show the results of studying the subsystem Ag</w:t>
      </w:r>
      <w:r>
        <w:rPr>
          <w:lang w:val="az-AZ" w:eastAsia="az-AZ" w:bidi="az-AZ"/>
          <w:vertAlign w:val="subscript"/>
          <w:w w:val="100"/>
          <w:spacing w:val="0"/>
          <w:color w:val="000000"/>
          <w:position w:val="0"/>
        </w:rPr>
        <w:t>2</w:t>
      </w:r>
      <w:r>
        <w:rPr>
          <w:lang w:val="az-AZ" w:eastAsia="az-AZ" w:bidi="az-AZ"/>
          <w:w w:val="100"/>
          <w:spacing w:val="0"/>
          <w:color w:val="000000"/>
          <w:position w:val="0"/>
        </w:rPr>
        <w:t>Se-SnSe-Se by the EMF method with the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solid electrolyte in the tem</w:t>
        <w:softHyphen/>
        <w:t>perature interval of 290-450 K.</w:t>
      </w:r>
    </w:p>
    <w:p>
      <w:pPr>
        <w:pStyle w:val="Style12"/>
        <w:framePr w:w="4901" w:h="6588" w:hRule="exact" w:wrap="none" w:vAnchor="page" w:hAnchor="page" w:x="6063" w:y="7879"/>
        <w:widowControl w:val="0"/>
        <w:keepNext w:val="0"/>
        <w:keepLines w:val="0"/>
        <w:shd w:val="clear" w:color="auto" w:fill="auto"/>
        <w:bidi w:val="0"/>
        <w:jc w:val="both"/>
        <w:spacing w:before="0" w:after="0" w:line="226" w:lineRule="exact"/>
        <w:ind w:left="0" w:right="0" w:firstLine="320"/>
      </w:pPr>
      <w:r>
        <w:rPr>
          <w:lang w:val="az-AZ" w:eastAsia="az-AZ" w:bidi="az-AZ"/>
          <w:w w:val="100"/>
          <w:spacing w:val="0"/>
          <w:color w:val="000000"/>
          <w:position w:val="0"/>
        </w:rPr>
        <w:t xml:space="preserve">The phase equilibria in the Ag-Sn-Se system were studied in several works [2, 29-31]. According to the complete </w:t>
      </w:r>
      <w:r>
        <w:rPr>
          <w:rStyle w:val="CharStyle15"/>
        </w:rPr>
        <w:t>T-x-y</w:t>
      </w:r>
      <w:r>
        <w:rPr>
          <w:lang w:val="az-AZ" w:eastAsia="az-AZ" w:bidi="az-AZ"/>
          <w:w w:val="100"/>
          <w:spacing w:val="0"/>
          <w:color w:val="000000"/>
          <w:position w:val="0"/>
        </w:rPr>
        <w:t xml:space="preserve"> diagram of this system shown in [31], the system is characterized by the formation of two intermediate phases: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and AgSnSe</w:t>
      </w:r>
      <w:r>
        <w:rPr>
          <w:lang w:val="az-AZ" w:eastAsia="az-AZ" w:bidi="az-AZ"/>
          <w:vertAlign w:val="subscript"/>
          <w:w w:val="100"/>
          <w:spacing w:val="0"/>
          <w:color w:val="000000"/>
          <w:position w:val="0"/>
        </w:rPr>
        <w:t>2</w:t>
      </w:r>
      <w:r>
        <w:rPr>
          <w:lang w:val="az-AZ" w:eastAsia="az-AZ" w:bidi="az-AZ"/>
          <w:w w:val="100"/>
          <w:spacing w:val="0"/>
          <w:color w:val="000000"/>
          <w:position w:val="0"/>
        </w:rPr>
        <w:t>. The for- mer phase melts congruently at 1015 K and undergoes polymorphous transition at 355 K. The compound AgSnSe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melts incongruently by a peritectic reaction at 860 K and has a wide homogeneity region (47</w:t>
        <w:softHyphen/>
        <w:t>58 mol % SnSe) along the “AgSe"-SnSe section [30, 31].</w:t>
      </w:r>
    </w:p>
    <w:p>
      <w:pPr>
        <w:pStyle w:val="Style12"/>
        <w:framePr w:w="4901" w:h="6588" w:hRule="exact" w:wrap="none" w:vAnchor="page" w:hAnchor="page" w:x="6063" w:y="7879"/>
        <w:widowControl w:val="0"/>
        <w:keepNext w:val="0"/>
        <w:keepLines w:val="0"/>
        <w:shd w:val="clear" w:color="auto" w:fill="auto"/>
        <w:bidi w:val="0"/>
        <w:jc w:val="both"/>
        <w:spacing w:before="0" w:after="0" w:line="230" w:lineRule="exact"/>
        <w:ind w:left="0" w:right="0" w:firstLine="320"/>
      </w:pPr>
      <w:r>
        <w:rPr>
          <w:lang w:val="az-AZ" w:eastAsia="az-AZ" w:bidi="az-AZ"/>
          <w:w w:val="100"/>
          <w:spacing w:val="0"/>
          <w:color w:val="000000"/>
          <w:position w:val="0"/>
        </w:rPr>
        <w:t>The low-temperature modification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is crystallized in the orthorhombic lattice (space group </w:t>
      </w:r>
      <w:r>
        <w:rPr>
          <w:rStyle w:val="CharStyle15"/>
        </w:rPr>
        <w:t>Pmn2</w:t>
      </w:r>
      <w:r>
        <w:rPr>
          <w:rStyle w:val="CharStyle15"/>
          <w:vertAlign w:val="subscript"/>
        </w:rPr>
        <w:t>1</w:t>
      </w:r>
      <w:r>
        <w:rPr>
          <w:rStyle w:val="CharStyle15"/>
        </w:rPr>
        <w:t>, a</w:t>
      </w:r>
      <w:r>
        <w:rPr>
          <w:lang w:val="az-AZ" w:eastAsia="az-AZ" w:bidi="az-AZ"/>
          <w:w w:val="100"/>
          <w:spacing w:val="0"/>
          <w:color w:val="000000"/>
          <w:position w:val="0"/>
        </w:rPr>
        <w:t xml:space="preserve"> = 0.79168, </w:t>
      </w:r>
      <w:r>
        <w:rPr>
          <w:rStyle w:val="CharStyle15"/>
        </w:rPr>
        <w:t>b</w:t>
      </w:r>
      <w:r>
        <w:rPr>
          <w:lang w:val="az-AZ" w:eastAsia="az-AZ" w:bidi="az-AZ"/>
          <w:w w:val="100"/>
          <w:spacing w:val="0"/>
          <w:color w:val="000000"/>
          <w:position w:val="0"/>
        </w:rPr>
        <w:t xml:space="preserve"> = 0.78219, c = 1.10453 nm) [32], whereas the high-temperature modification is crystallized in the cubic lattice (space group </w:t>
      </w:r>
      <w:r>
        <w:rPr>
          <w:rStyle w:val="CharStyle15"/>
        </w:rPr>
        <w:t>F-43m, a</w:t>
      </w:r>
      <w:r>
        <w:rPr>
          <w:lang w:val="az-AZ" w:eastAsia="az-AZ" w:bidi="az-AZ"/>
          <w:w w:val="100"/>
          <w:spacing w:val="0"/>
          <w:color w:val="000000"/>
          <w:position w:val="0"/>
        </w:rPr>
        <w:t xml:space="preserve"> = 1.112 nm) [29]. The AgSnSe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compound has the cubic structure of the NaCl type </w:t>
      </w:r>
      <w:r>
        <w:rPr>
          <w:rStyle w:val="CharStyle15"/>
        </w:rPr>
        <w:t>(a</w:t>
      </w:r>
      <w:r>
        <w:rPr>
          <w:lang w:val="az-AZ" w:eastAsia="az-AZ" w:bidi="az-AZ"/>
          <w:w w:val="100"/>
          <w:spacing w:val="0"/>
          <w:color w:val="000000"/>
          <w:position w:val="0"/>
        </w:rPr>
        <w:t xml:space="preserve"> = 0.5627 nm) [33].</w:t>
      </w:r>
    </w:p>
    <w:p>
      <w:pPr>
        <w:pStyle w:val="Style16"/>
        <w:framePr w:wrap="none" w:vAnchor="page" w:hAnchor="page" w:x="5780" w:y="14679"/>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467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6"/>
        <w:framePr w:wrap="none" w:vAnchor="page" w:hAnchor="page" w:x="978" w:y="594"/>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468</w:t>
      </w:r>
    </w:p>
    <w:p>
      <w:pPr>
        <w:pStyle w:val="Style16"/>
        <w:framePr w:wrap="none" w:vAnchor="page" w:hAnchor="page" w:x="5115" w:y="594"/>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ALVERDIEV et al.</w:t>
      </w:r>
    </w:p>
    <w:p>
      <w:pPr>
        <w:pStyle w:val="Style12"/>
        <w:framePr w:w="4920" w:h="13384" w:hRule="exact" w:wrap="none" w:vAnchor="page" w:hAnchor="page" w:x="954" w:y="1027"/>
        <w:widowControl w:val="0"/>
        <w:keepNext w:val="0"/>
        <w:keepLines w:val="0"/>
        <w:shd w:val="clear" w:color="auto" w:fill="auto"/>
        <w:bidi w:val="0"/>
        <w:jc w:val="both"/>
        <w:spacing w:before="0" w:after="377" w:line="221" w:lineRule="exact"/>
        <w:ind w:left="0" w:right="0" w:firstLine="340"/>
      </w:pPr>
      <w:r>
        <w:rPr>
          <w:lang w:val="az-AZ" w:eastAsia="az-AZ" w:bidi="az-AZ"/>
          <w:w w:val="100"/>
          <w:spacing w:val="0"/>
          <w:color w:val="000000"/>
          <w:position w:val="0"/>
        </w:rPr>
        <w:t>The thermodynamic properties of saturated solid Solutions based in ternary phases of the Ag—Sn—Se system were studied by the EMF method with liquid electrolyte with respect to the tin electrode [2] or with glassy electrolyte with respect to the silver electrode [14, 34].</w:t>
      </w:r>
    </w:p>
    <w:p>
      <w:pPr>
        <w:pStyle w:val="Style12"/>
        <w:framePr w:w="4920" w:h="13384" w:hRule="exact" w:wrap="none" w:vAnchor="page" w:hAnchor="page" w:x="954" w:y="1027"/>
        <w:widowControl w:val="0"/>
        <w:keepNext w:val="0"/>
        <w:keepLines w:val="0"/>
        <w:shd w:val="clear" w:color="auto" w:fill="auto"/>
        <w:bidi w:val="0"/>
        <w:spacing w:before="0" w:after="57" w:line="200" w:lineRule="exact"/>
        <w:ind w:left="0" w:right="0" w:firstLine="0"/>
      </w:pPr>
      <w:r>
        <w:rPr>
          <w:lang w:val="az-AZ" w:eastAsia="az-AZ" w:bidi="az-AZ"/>
          <w:w w:val="100"/>
          <w:spacing w:val="0"/>
          <w:color w:val="000000"/>
          <w:position w:val="0"/>
        </w:rPr>
        <w:t>EXPERIMENTAL</w:t>
      </w:r>
    </w:p>
    <w:p>
      <w:pPr>
        <w:pStyle w:val="Style12"/>
        <w:framePr w:w="4920" w:h="13384" w:hRule="exact" w:wrap="none" w:vAnchor="page" w:hAnchor="page" w:x="954" w:y="1027"/>
        <w:widowControl w:val="0"/>
        <w:keepNext w:val="0"/>
        <w:keepLines w:val="0"/>
        <w:shd w:val="clear" w:color="auto" w:fill="auto"/>
        <w:bidi w:val="0"/>
        <w:jc w:val="both"/>
        <w:spacing w:before="0" w:after="137" w:line="221" w:lineRule="exact"/>
        <w:ind w:left="0" w:right="0" w:firstLine="340"/>
      </w:pPr>
      <w:r>
        <w:rPr>
          <w:lang w:val="az-AZ" w:eastAsia="az-AZ" w:bidi="az-AZ"/>
          <w:w w:val="100"/>
          <w:spacing w:val="0"/>
          <w:color w:val="000000"/>
          <w:position w:val="0"/>
        </w:rPr>
        <w:t>For the thermodynamic study of silver-tin sele- nide, we have assembled the following concentration cells</w:t>
      </w:r>
    </w:p>
    <w:p>
      <w:pPr>
        <w:pStyle w:val="Style12"/>
        <w:framePr w:w="4920" w:h="13384" w:hRule="exact" w:wrap="none" w:vAnchor="page" w:hAnchor="page" w:x="954" w:y="1027"/>
        <w:tabs>
          <w:tab w:leader="none" w:pos="4646" w:val="left"/>
        </w:tabs>
        <w:widowControl w:val="0"/>
        <w:keepNext w:val="0"/>
        <w:keepLines w:val="0"/>
        <w:shd w:val="clear" w:color="auto" w:fill="auto"/>
        <w:bidi w:val="0"/>
        <w:jc w:val="both"/>
        <w:spacing w:before="0" w:after="42" w:line="200" w:lineRule="exact"/>
        <w:ind w:left="0" w:right="0" w:firstLine="340"/>
      </w:pPr>
      <w:r>
        <w:rPr>
          <w:lang w:val="az-AZ" w:eastAsia="az-AZ" w:bidi="az-AZ"/>
          <w:w w:val="100"/>
          <w:spacing w:val="0"/>
          <w:color w:val="000000"/>
          <w:position w:val="0"/>
        </w:rPr>
        <w:t>(-) Ag (s) /Ag</w:t>
      </w:r>
      <w:r>
        <w:rPr>
          <w:rStyle w:val="CharStyle18"/>
        </w:rPr>
        <w:t>4</w:t>
      </w:r>
      <w:r>
        <w:rPr>
          <w:lang w:val="az-AZ" w:eastAsia="az-AZ" w:bidi="az-AZ"/>
          <w:w w:val="100"/>
          <w:spacing w:val="0"/>
          <w:color w:val="000000"/>
          <w:position w:val="0"/>
        </w:rPr>
        <w:t>RbIs (s) / (Ag in alloy )(s)(+).</w:t>
        <w:tab/>
        <w:t>(1)</w:t>
      </w:r>
    </w:p>
    <w:p>
      <w:pPr>
        <w:pStyle w:val="Style12"/>
        <w:framePr w:w="4920" w:h="13384" w:hRule="exact" w:wrap="none" w:vAnchor="page" w:hAnchor="page" w:x="954" w:y="1027"/>
        <w:widowControl w:val="0"/>
        <w:keepNext w:val="0"/>
        <w:keepLines w:val="0"/>
        <w:shd w:val="clear" w:color="auto" w:fill="auto"/>
        <w:bidi w:val="0"/>
        <w:jc w:val="both"/>
        <w:spacing w:before="0" w:after="0" w:line="240" w:lineRule="exact"/>
        <w:ind w:left="0" w:right="0" w:firstLine="340"/>
      </w:pPr>
      <w:r>
        <w:rPr>
          <w:lang w:val="az-AZ" w:eastAsia="az-AZ" w:bidi="az-AZ"/>
          <w:w w:val="100"/>
          <w:spacing w:val="0"/>
          <w:color w:val="000000"/>
          <w:position w:val="0"/>
        </w:rPr>
        <w:t>In cells (1), solid superionic conductor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 xml:space="preserve">5 </w:t>
      </w:r>
      <w:r>
        <w:rPr>
          <w:lang w:val="az-AZ" w:eastAsia="az-AZ" w:bidi="az-AZ"/>
          <w:w w:val="100"/>
          <w:spacing w:val="0"/>
          <w:color w:val="000000"/>
          <w:position w:val="0"/>
        </w:rPr>
        <w:t>with the high ionic conductivity (0.25 S cm</w:t>
      </w:r>
      <w:r>
        <w:rPr>
          <w:lang w:val="az-AZ" w:eastAsia="az-AZ" w:bidi="az-AZ"/>
          <w:vertAlign w:val="superscript"/>
          <w:w w:val="100"/>
          <w:spacing w:val="0"/>
          <w:color w:val="000000"/>
          <w:position w:val="0"/>
        </w:rPr>
        <w:t>-1</w:t>
      </w:r>
      <w:r>
        <w:rPr>
          <w:lang w:val="az-AZ" w:eastAsia="az-AZ" w:bidi="az-AZ"/>
          <w:w w:val="100"/>
          <w:spacing w:val="0"/>
          <w:color w:val="000000"/>
          <w:position w:val="0"/>
        </w:rPr>
        <w:t>) even at room temperature served as the electrolyte. Moreover, the level of its electronic conductivity was negligibly low: 10</w:t>
      </w:r>
      <w:r>
        <w:rPr>
          <w:lang w:val="az-AZ" w:eastAsia="az-AZ" w:bidi="az-AZ"/>
          <w:vertAlign w:val="superscript"/>
          <w:w w:val="100"/>
          <w:spacing w:val="0"/>
          <w:color w:val="000000"/>
          <w:position w:val="0"/>
        </w:rPr>
        <w:t>-9</w:t>
      </w:r>
      <w:r>
        <w:rPr>
          <w:lang w:val="az-AZ" w:eastAsia="az-AZ" w:bidi="az-AZ"/>
          <w:w w:val="100"/>
          <w:spacing w:val="0"/>
          <w:color w:val="000000"/>
          <w:position w:val="0"/>
        </w:rPr>
        <w:t xml:space="preserve"> S cm</w:t>
      </w:r>
      <w:r>
        <w:rPr>
          <w:lang w:val="az-AZ" w:eastAsia="az-AZ" w:bidi="az-AZ"/>
          <w:vertAlign w:val="superscript"/>
          <w:w w:val="100"/>
          <w:spacing w:val="0"/>
          <w:color w:val="000000"/>
          <w:position w:val="0"/>
        </w:rPr>
        <w:t>-1</w:t>
      </w:r>
      <w:r>
        <w:rPr>
          <w:lang w:val="az-AZ" w:eastAsia="az-AZ" w:bidi="az-AZ"/>
          <w:w w:val="100"/>
          <w:spacing w:val="0"/>
          <w:color w:val="000000"/>
          <w:position w:val="0"/>
        </w:rPr>
        <w:t xml:space="preserve"> [6].</w:t>
      </w:r>
    </w:p>
    <w:p>
      <w:pPr>
        <w:pStyle w:val="Style12"/>
        <w:framePr w:w="4920" w:h="13384" w:hRule="exact" w:wrap="none" w:vAnchor="page" w:hAnchor="page" w:x="954" w:y="1027"/>
        <w:widowControl w:val="0"/>
        <w:keepNext w:val="0"/>
        <w:keepLines w:val="0"/>
        <w:shd w:val="clear" w:color="auto" w:fill="auto"/>
        <w:bidi w:val="0"/>
        <w:jc w:val="both"/>
        <w:spacing w:before="0" w:after="0" w:line="226" w:lineRule="exact"/>
        <w:ind w:left="0" w:right="0" w:firstLine="340"/>
      </w:pPr>
      <w:r>
        <w:rPr>
          <w:lang w:val="az-AZ" w:eastAsia="az-AZ" w:bidi="az-AZ"/>
          <w:w w:val="100"/>
          <w:spacing w:val="0"/>
          <w:color w:val="000000"/>
          <w:position w:val="0"/>
        </w:rPr>
        <w:t>Solid electrolyte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was synthesized by the procedure described in [9, 19]. The synthesis was car- ried out by alloying chemically pure RbI and AgI in a quartz ampoule in vacuum (~10</w:t>
      </w:r>
      <w:r>
        <w:rPr>
          <w:lang w:val="az-AZ" w:eastAsia="az-AZ" w:bidi="az-AZ"/>
          <w:vertAlign w:val="superscript"/>
          <w:w w:val="100"/>
          <w:spacing w:val="0"/>
          <w:color w:val="000000"/>
          <w:position w:val="0"/>
        </w:rPr>
        <w:t>-2</w:t>
      </w:r>
      <w:r>
        <w:rPr>
          <w:lang w:val="az-AZ" w:eastAsia="az-AZ" w:bidi="az-AZ"/>
          <w:w w:val="100"/>
          <w:spacing w:val="0"/>
          <w:color w:val="000000"/>
          <w:position w:val="0"/>
        </w:rPr>
        <w:t xml:space="preserve"> Pa) which was fol- lowed by rapid cooling of the melt to room tempera- ture. In the process, the melt was crystallized into a fine-grain, microhomogeneous body. Additional annealing at 400 K for 200 h led to complete homoge- nization of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The results of differential thermal analysis (DTA) and X-ray diffraction analysis (XRD) confirmed the monophase nature of synthesized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[19]: melts with decomposition by a peritectic reaction at 505 K and crystallizes in cubic lattice (space group P4</w:t>
      </w:r>
      <w:r>
        <w:rPr>
          <w:lang w:val="az-AZ" w:eastAsia="az-AZ" w:bidi="az-AZ"/>
          <w:vertAlign w:val="subscript"/>
          <w:w w:val="100"/>
          <w:spacing w:val="0"/>
          <w:color w:val="000000"/>
          <w:position w:val="0"/>
        </w:rPr>
        <w:t>1</w:t>
      </w:r>
      <w:r>
        <w:rPr>
          <w:lang w:val="az-AZ" w:eastAsia="az-AZ" w:bidi="az-AZ"/>
          <w:w w:val="100"/>
          <w:spacing w:val="0"/>
          <w:color w:val="000000"/>
          <w:position w:val="0"/>
        </w:rPr>
        <w:t xml:space="preserve">32, </w:t>
      </w:r>
      <w:r>
        <w:rPr>
          <w:rStyle w:val="CharStyle15"/>
        </w:rPr>
        <w:t>a</w:t>
      </w:r>
      <w:r>
        <w:rPr>
          <w:lang w:val="az-AZ" w:eastAsia="az-AZ" w:bidi="az-AZ"/>
          <w:w w:val="100"/>
          <w:spacing w:val="0"/>
          <w:color w:val="000000"/>
          <w:position w:val="0"/>
        </w:rPr>
        <w:t xml:space="preserve"> = 1.1238 nm, </w:t>
      </w:r>
      <w:r>
        <w:rPr>
          <w:rStyle w:val="CharStyle15"/>
        </w:rPr>
        <w:t>z</w:t>
      </w:r>
      <w:r>
        <w:rPr>
          <w:lang w:val="az-AZ" w:eastAsia="az-AZ" w:bidi="az-AZ"/>
          <w:w w:val="100"/>
          <w:spacing w:val="0"/>
          <w:color w:val="000000"/>
          <w:position w:val="0"/>
        </w:rPr>
        <w:t xml:space="preserve"> = 4), which agrees with reference data [6]. From the thus prepared cylindrical ingot with the diameter of ~1 cm, pellets with the thickness of 4-6 mm were cut, which were used as the solid electrolyte in cells (1). The samples of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solid electrolyte prepared by this procedure were successfully used earlier in thermodynamic stud- ies by the EMF method [19-27].</w:t>
      </w:r>
    </w:p>
    <w:p>
      <w:pPr>
        <w:pStyle w:val="Style12"/>
        <w:framePr w:w="4920" w:h="13384" w:hRule="exact" w:wrap="none" w:vAnchor="page" w:hAnchor="page" w:x="954" w:y="1027"/>
        <w:tabs>
          <w:tab w:leader="none" w:pos="1709" w:val="left"/>
        </w:tabs>
        <w:widowControl w:val="0"/>
        <w:keepNext w:val="0"/>
        <w:keepLines w:val="0"/>
        <w:shd w:val="clear" w:color="auto" w:fill="auto"/>
        <w:bidi w:val="0"/>
        <w:jc w:val="both"/>
        <w:spacing w:before="0" w:after="0" w:line="230" w:lineRule="exact"/>
        <w:ind w:left="0" w:right="0" w:firstLine="340"/>
      </w:pPr>
      <w:r>
        <w:rPr>
          <w:lang w:val="az-AZ" w:eastAsia="az-AZ" w:bidi="az-AZ"/>
          <w:w w:val="100"/>
          <w:spacing w:val="0"/>
          <w:color w:val="000000"/>
          <w:position w:val="0"/>
        </w:rPr>
        <w:t>Metal silver served as the reference electrode, the electrodes on the right represented alloys from the fol- lowing phase regions: Ag</w:t>
      </w:r>
      <w:r>
        <w:rPr>
          <w:lang w:val="az-AZ" w:eastAsia="az-AZ" w:bidi="az-AZ"/>
          <w:vertAlign w:val="subscript"/>
          <w:w w:val="100"/>
          <w:spacing w:val="0"/>
          <w:color w:val="000000"/>
          <w:position w:val="0"/>
        </w:rPr>
        <w:t>2</w:t>
      </w:r>
      <w:r>
        <w:rPr>
          <w:lang w:val="az-AZ" w:eastAsia="az-AZ" w:bidi="az-AZ"/>
          <w:w w:val="100"/>
          <w:spacing w:val="0"/>
          <w:color w:val="000000"/>
          <w:position w:val="0"/>
        </w:rPr>
        <w:t>Se-Ag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-Se, Ag</w:t>
      </w:r>
      <w:r>
        <w:rPr>
          <w:lang w:val="az-AZ" w:eastAsia="az-AZ" w:bidi="az-AZ"/>
          <w:vertAlign w:val="subscript"/>
          <w:w w:val="100"/>
          <w:spacing w:val="0"/>
          <w:color w:val="000000"/>
          <w:position w:val="0"/>
        </w:rPr>
        <w:t>2</w:t>
      </w:r>
      <w:r>
        <w:rPr>
          <w:lang w:val="az-AZ" w:eastAsia="az-AZ" w:bidi="az-AZ"/>
          <w:w w:val="100"/>
          <w:spacing w:val="0"/>
          <w:color w:val="000000"/>
          <w:position w:val="0"/>
        </w:rPr>
        <w:t>Se-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tab/>
        <w:t>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 AgSnSe</w:t>
      </w:r>
      <w:r>
        <w:rPr>
          <w:lang w:val="az-AZ" w:eastAsia="az-AZ" w:bidi="az-AZ"/>
          <w:vertAlign w:val="subscript"/>
          <w:w w:val="100"/>
          <w:spacing w:val="0"/>
          <w:color w:val="000000"/>
          <w:position w:val="0"/>
        </w:rPr>
        <w:t>2</w:t>
      </w:r>
      <w:r>
        <w:rPr>
          <w:lang w:val="az-AZ" w:eastAsia="az-AZ" w:bidi="az-AZ"/>
          <w:w w:val="100"/>
          <w:spacing w:val="0"/>
          <w:color w:val="000000"/>
          <w:position w:val="0"/>
        </w:rPr>
        <w:t>-</w:t>
      </w:r>
    </w:p>
    <w:p>
      <w:pPr>
        <w:pStyle w:val="Style12"/>
        <w:framePr w:w="4920" w:h="13384" w:hRule="exact" w:wrap="none" w:vAnchor="page" w:hAnchor="page" w:x="954" w:y="1027"/>
        <w:widowControl w:val="0"/>
        <w:keepNext w:val="0"/>
        <w:keepLines w:val="0"/>
        <w:shd w:val="clear" w:color="auto" w:fill="auto"/>
        <w:bidi w:val="0"/>
        <w:jc w:val="both"/>
        <w:spacing w:before="0" w:after="0" w:line="230" w:lineRule="exact"/>
        <w:ind w:left="0" w:right="0" w:firstLine="0"/>
      </w:pP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 and Ago.^SnugSe^SnSe^SnSe (Ag</w:t>
      </w:r>
      <w:r>
        <w:rPr>
          <w:lang w:val="az-AZ" w:eastAsia="az-AZ" w:bidi="az-AZ"/>
          <w:vertAlign w:val="subscript"/>
          <w:w w:val="100"/>
          <w:spacing w:val="0"/>
          <w:color w:val="000000"/>
          <w:position w:val="0"/>
        </w:rPr>
        <w:t>0</w:t>
      </w:r>
      <w:r>
        <w:rPr>
          <w:lang w:val="az-AZ" w:eastAsia="az-AZ" w:bidi="az-AZ"/>
          <w:w w:val="100"/>
          <w:spacing w:val="0"/>
          <w:color w:val="000000"/>
          <w:position w:val="0"/>
        </w:rPr>
        <w:t>.</w:t>
      </w:r>
      <w:r>
        <w:rPr>
          <w:lang w:val="az-AZ" w:eastAsia="az-AZ" w:bidi="az-AZ"/>
          <w:vertAlign w:val="subscript"/>
          <w:w w:val="100"/>
          <w:spacing w:val="0"/>
          <w:color w:val="000000"/>
          <w:position w:val="0"/>
        </w:rPr>
        <w:t>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 xml:space="preserve">2 </w:t>
      </w:r>
      <w:r>
        <w:rPr>
          <w:lang w:val="az-AZ" w:eastAsia="az-AZ" w:bidi="az-AZ"/>
          <w:w w:val="100"/>
          <w:spacing w:val="0"/>
          <w:color w:val="000000"/>
          <w:position w:val="0"/>
        </w:rPr>
        <w:t>is the composition of the y phase saturated with SnSe), which were chosen according to the Ag-Sn-Se phase diagram [31]. The alloys were prepared from prelimi- narily synthesized and identified compounds Ag</w:t>
      </w:r>
      <w:r>
        <w:rPr>
          <w:lang w:val="az-AZ" w:eastAsia="az-AZ" w:bidi="az-AZ"/>
          <w:vertAlign w:val="subscript"/>
          <w:w w:val="100"/>
          <w:spacing w:val="0"/>
          <w:color w:val="000000"/>
          <w:position w:val="0"/>
        </w:rPr>
        <w:t>2</w:t>
      </w:r>
      <w:r>
        <w:rPr>
          <w:lang w:val="az-AZ" w:eastAsia="az-AZ" w:bidi="az-AZ"/>
          <w:w w:val="100"/>
          <w:spacing w:val="0"/>
          <w:color w:val="000000"/>
          <w:position w:val="0"/>
        </w:rPr>
        <w:t>Se, SnSe, SnSe</w:t>
      </w:r>
      <w:r>
        <w:rPr>
          <w:lang w:val="az-AZ" w:eastAsia="az-AZ" w:bidi="az-AZ"/>
          <w:vertAlign w:val="subscript"/>
          <w:w w:val="100"/>
          <w:spacing w:val="0"/>
          <w:color w:val="000000"/>
          <w:position w:val="0"/>
        </w:rPr>
        <w:t>2</w:t>
      </w:r>
      <w:r>
        <w:rPr>
          <w:lang w:val="az-AZ" w:eastAsia="az-AZ" w:bidi="az-AZ"/>
          <w:w w:val="100"/>
          <w:spacing w:val="0"/>
          <w:color w:val="000000"/>
          <w:position w:val="0"/>
        </w:rPr>
        <w:t>, and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and also from elemental selenium of the high degree of pureness by alloying them in evacuated (~ 10</w:t>
      </w:r>
      <w:r>
        <w:rPr>
          <w:lang w:val="az-AZ" w:eastAsia="az-AZ" w:bidi="az-AZ"/>
          <w:vertAlign w:val="superscript"/>
          <w:w w:val="100"/>
          <w:spacing w:val="0"/>
          <w:color w:val="000000"/>
          <w:position w:val="0"/>
        </w:rPr>
        <w:t>-2</w:t>
      </w:r>
      <w:r>
        <w:rPr>
          <w:lang w:val="az-AZ" w:eastAsia="az-AZ" w:bidi="az-AZ"/>
          <w:w w:val="100"/>
          <w:spacing w:val="0"/>
          <w:color w:val="000000"/>
          <w:position w:val="0"/>
        </w:rPr>
        <w:t xml:space="preserve"> Pa) quartz ampoules at tem- peratures exceeding the liquidus temperature by 30- 50°C. Taking into account that the state of electrode- alloys should be maximally close to the equilibrium state, the casted nonhomogenized samples were sub- jected to long-term step-wise thermal annealing at</w:t>
      </w:r>
    </w:p>
    <w:p>
      <w:pPr>
        <w:pStyle w:val="Style12"/>
        <w:framePr w:w="4901" w:h="6776" w:hRule="exact" w:wrap="none" w:vAnchor="page" w:hAnchor="page" w:x="6071" w:y="1019"/>
        <w:widowControl w:val="0"/>
        <w:keepNext w:val="0"/>
        <w:keepLines w:val="0"/>
        <w:shd w:val="clear" w:color="auto" w:fill="auto"/>
        <w:bidi w:val="0"/>
        <w:jc w:val="both"/>
        <w:spacing w:before="0" w:after="0" w:line="230" w:lineRule="exact"/>
        <w:ind w:left="0" w:right="0" w:firstLine="0"/>
      </w:pPr>
      <w:r>
        <w:rPr>
          <w:lang w:val="az-AZ" w:eastAsia="az-AZ" w:bidi="az-AZ"/>
          <w:w w:val="100"/>
          <w:spacing w:val="0"/>
          <w:color w:val="000000"/>
          <w:position w:val="0"/>
        </w:rPr>
        <w:t>600 K (500 h) and 450 K (200 h). The phase composi</w:t>
        <w:softHyphen/>
        <w:t>tion of annealed alloys was controlled by the XRD method (powder diffractometer D8 ADVANCE (Bruker), CuXa</w:t>
      </w:r>
      <w:r>
        <w:rPr>
          <w:lang w:val="az-AZ" w:eastAsia="az-AZ" w:bidi="az-AZ"/>
          <w:vertAlign w:val="subscript"/>
          <w:w w:val="100"/>
          <w:spacing w:val="0"/>
          <w:color w:val="000000"/>
          <w:position w:val="0"/>
        </w:rPr>
        <w:t>1</w:t>
      </w:r>
      <w:r>
        <w:rPr>
          <w:lang w:val="az-AZ" w:eastAsia="az-AZ" w:bidi="az-AZ"/>
          <w:w w:val="100"/>
          <w:spacing w:val="0"/>
          <w:color w:val="000000"/>
          <w:position w:val="0"/>
        </w:rPr>
        <w:t>) [31]. Then, the annealed alloys were grinded to powder, pressed to pellets with the mass of 0.5-1 g, and used as the anodes in cells (1).</w:t>
      </w:r>
    </w:p>
    <w:p>
      <w:pPr>
        <w:pStyle w:val="Style12"/>
        <w:framePr w:w="4901" w:h="6776" w:hRule="exact" w:wrap="none" w:vAnchor="page" w:hAnchor="page" w:x="6071" w:y="1019"/>
        <w:widowControl w:val="0"/>
        <w:keepNext w:val="0"/>
        <w:keepLines w:val="0"/>
        <w:shd w:val="clear" w:color="auto" w:fill="auto"/>
        <w:bidi w:val="0"/>
        <w:jc w:val="both"/>
        <w:spacing w:before="0" w:after="0" w:line="221" w:lineRule="exact"/>
        <w:ind w:left="0" w:right="0" w:firstLine="320"/>
      </w:pPr>
      <w:r>
        <w:rPr>
          <w:lang w:val="az-AZ" w:eastAsia="az-AZ" w:bidi="az-AZ"/>
          <w:w w:val="100"/>
          <w:spacing w:val="0"/>
          <w:color w:val="000000"/>
          <w:position w:val="0"/>
        </w:rPr>
        <w:t>The electrochemical cell assembled as in [9, 27] was evacuated, filled with argon, and placed in a spe- cially made resistance tube furnace where it was ther- mally controlled at ~380 K for 40-50 h. The cell tem</w:t>
        <w:softHyphen/>
        <w:t>perature was measured by chromel-alumel thermo- couples and mercury thermometers with the accuracy ±0.5°C.</w:t>
      </w:r>
    </w:p>
    <w:p>
      <w:pPr>
        <w:pStyle w:val="Style12"/>
        <w:framePr w:w="4901" w:h="6776" w:hRule="exact" w:wrap="none" w:vAnchor="page" w:hAnchor="page" w:x="6071" w:y="1019"/>
        <w:widowControl w:val="0"/>
        <w:keepNext w:val="0"/>
        <w:keepLines w:val="0"/>
        <w:shd w:val="clear" w:color="auto" w:fill="auto"/>
        <w:bidi w:val="0"/>
        <w:jc w:val="both"/>
        <w:spacing w:before="0" w:after="0" w:line="226" w:lineRule="exact"/>
        <w:ind w:left="0" w:right="0" w:firstLine="320"/>
      </w:pPr>
      <w:r>
        <w:rPr>
          <w:lang w:val="az-AZ" w:eastAsia="az-AZ" w:bidi="az-AZ"/>
          <w:w w:val="100"/>
          <w:spacing w:val="0"/>
          <w:color w:val="000000"/>
          <w:position w:val="0"/>
        </w:rPr>
        <w:t>The EMF was measured by means of a high-resis- tance digital voltmeter V7-34A in the temperature interval of 300-450 K. The EMF of alloys from the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 phase region was measured first in the temperature range of the existence of the high- temperature modification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and then in the region of its low-temperature modification [31]. The first equilibrium values were obtained after the cell was thermally controlled under the aforemen- tioned conditions, the subsequent values were obtained every 3 h after the establishment of a certain temperature. The EMF values which, in the repeated experiments at a given temperature, differed from one another by no more 0.5 mV irrespective of the direc- tion of temperature variation were assumed to be equi- librium.</w:t>
      </w:r>
    </w:p>
    <w:p>
      <w:pPr>
        <w:pStyle w:val="Style12"/>
        <w:framePr w:w="4901" w:h="6252" w:hRule="exact" w:wrap="none" w:vAnchor="page" w:hAnchor="page" w:x="6071" w:y="8153"/>
        <w:widowControl w:val="0"/>
        <w:keepNext w:val="0"/>
        <w:keepLines w:val="0"/>
        <w:shd w:val="clear" w:color="auto" w:fill="auto"/>
        <w:bidi w:val="0"/>
        <w:spacing w:before="0" w:after="54" w:line="200" w:lineRule="exact"/>
        <w:ind w:left="20" w:right="0" w:firstLine="0"/>
      </w:pPr>
      <w:r>
        <w:rPr>
          <w:lang w:val="az-AZ" w:eastAsia="az-AZ" w:bidi="az-AZ"/>
          <w:w w:val="100"/>
          <w:spacing w:val="0"/>
          <w:color w:val="000000"/>
          <w:position w:val="0"/>
        </w:rPr>
        <w:t>RESULTS AND DISCUSSION</w:t>
      </w:r>
    </w:p>
    <w:p>
      <w:pPr>
        <w:pStyle w:val="Style12"/>
        <w:framePr w:w="4901" w:h="6252" w:hRule="exact" w:wrap="none" w:vAnchor="page" w:hAnchor="page" w:x="6071" w:y="8153"/>
        <w:widowControl w:val="0"/>
        <w:keepNext w:val="0"/>
        <w:keepLines w:val="0"/>
        <w:shd w:val="clear" w:color="auto" w:fill="auto"/>
        <w:bidi w:val="0"/>
        <w:jc w:val="both"/>
        <w:spacing w:before="0" w:after="0" w:line="226" w:lineRule="exact"/>
        <w:ind w:left="0" w:right="0" w:firstLine="320"/>
      </w:pPr>
      <w:r>
        <w:rPr>
          <w:lang w:val="az-AZ" w:eastAsia="az-AZ" w:bidi="az-AZ"/>
          <w:w w:val="100"/>
          <w:spacing w:val="0"/>
          <w:color w:val="000000"/>
          <w:position w:val="0"/>
        </w:rPr>
        <w:t>The measurements have shown that the concentra</w:t>
        <w:softHyphen/>
        <w:t>tion dependence of EMF cells (1) well corresponds to the diagram of solid-state equilibria in the Ag</w:t>
      </w:r>
      <w:r>
        <w:rPr>
          <w:lang w:val="az-AZ" w:eastAsia="az-AZ" w:bidi="az-AZ"/>
          <w:vertAlign w:val="subscript"/>
          <w:w w:val="100"/>
          <w:spacing w:val="0"/>
          <w:color w:val="000000"/>
          <w:position w:val="0"/>
        </w:rPr>
        <w:t>2</w:t>
      </w:r>
      <w:r>
        <w:rPr>
          <w:lang w:val="az-AZ" w:eastAsia="az-AZ" w:bidi="az-AZ"/>
          <w:w w:val="100"/>
          <w:spacing w:val="0"/>
          <w:color w:val="000000"/>
          <w:position w:val="0"/>
        </w:rPr>
        <w:t>Se- SnSe-Se system (Fig. 1) [31]. At the constant tem</w:t>
        <w:softHyphen/>
        <w:t>perature, within each three-phase region, the EMF values remained constant irrespective of the gross composition of the alloy-anode, and changed step- wise with the transition from one region to another. According to the conditions of thermodynamic equi- librium, the EMF values of cells (1) cannot decrease when the amount of silver decreases along the radial lines from Ag in the vertex of the concentration trian- gle [28]. Our experimental data fulfill this require- ment. Furthermore, the EMF values in three-phase regions Ag</w:t>
      </w:r>
      <w:r>
        <w:rPr>
          <w:lang w:val="az-AZ" w:eastAsia="az-AZ" w:bidi="az-AZ"/>
          <w:vertAlign w:val="subscript"/>
          <w:w w:val="100"/>
          <w:spacing w:val="0"/>
          <w:color w:val="000000"/>
          <w:position w:val="0"/>
        </w:rPr>
        <w:t>2</w:t>
      </w:r>
      <w:r>
        <w:rPr>
          <w:lang w:val="az-AZ" w:eastAsia="az-AZ" w:bidi="az-AZ"/>
          <w:w w:val="100"/>
          <w:spacing w:val="0"/>
          <w:color w:val="000000"/>
          <w:position w:val="0"/>
        </w:rPr>
        <w:t>Se-Ag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-Se and Ag</w:t>
      </w:r>
      <w:r>
        <w:rPr>
          <w:lang w:val="az-AZ" w:eastAsia="az-AZ" w:bidi="az-AZ"/>
          <w:vertAlign w:val="subscript"/>
          <w:w w:val="100"/>
          <w:spacing w:val="0"/>
          <w:color w:val="000000"/>
          <w:position w:val="0"/>
        </w:rPr>
        <w:t>2</w:t>
      </w:r>
      <w:r>
        <w:rPr>
          <w:lang w:val="az-AZ" w:eastAsia="az-AZ" w:bidi="az-AZ"/>
          <w:w w:val="100"/>
          <w:spacing w:val="0"/>
          <w:color w:val="000000"/>
          <w:position w:val="0"/>
        </w:rPr>
        <w:t>Se-Ag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SnSe coincided to ±3 mV with thermodynamic data [35, 36] for compound Ag</w:t>
      </w:r>
      <w:r>
        <w:rPr>
          <w:lang w:val="az-AZ" w:eastAsia="az-AZ" w:bidi="az-AZ"/>
          <w:vertAlign w:val="subscript"/>
          <w:w w:val="100"/>
          <w:spacing w:val="0"/>
          <w:color w:val="000000"/>
          <w:position w:val="0"/>
        </w:rPr>
        <w:t>2</w:t>
      </w:r>
      <w:r>
        <w:rPr>
          <w:lang w:val="az-AZ" w:eastAsia="az-AZ" w:bidi="az-AZ"/>
          <w:w w:val="100"/>
          <w:spacing w:val="0"/>
          <w:color w:val="000000"/>
          <w:position w:val="0"/>
        </w:rPr>
        <w:t>Se.</w:t>
      </w:r>
    </w:p>
    <w:p>
      <w:pPr>
        <w:pStyle w:val="Style12"/>
        <w:framePr w:w="4901" w:h="6252" w:hRule="exact" w:wrap="none" w:vAnchor="page" w:hAnchor="page" w:x="6071" w:y="8153"/>
        <w:tabs>
          <w:tab w:leader="none" w:pos="2410" w:val="left"/>
          <w:tab w:leader="none" w:pos="4454" w:val="left"/>
        </w:tabs>
        <w:widowControl w:val="0"/>
        <w:keepNext w:val="0"/>
        <w:keepLines w:val="0"/>
        <w:shd w:val="clear" w:color="auto" w:fill="auto"/>
        <w:bidi w:val="0"/>
        <w:jc w:val="both"/>
        <w:spacing w:before="0" w:after="0" w:line="235" w:lineRule="exact"/>
        <w:ind w:left="0" w:right="0" w:firstLine="320"/>
      </w:pPr>
      <w:r>
        <w:rPr>
          <w:lang w:val="az-AZ" w:eastAsia="az-AZ" w:bidi="az-AZ"/>
          <w:w w:val="100"/>
          <w:spacing w:val="0"/>
          <w:color w:val="000000"/>
          <w:position w:val="0"/>
        </w:rPr>
        <w:t>For thermodynamic properties of compounds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AgSnSe</w:t>
      </w:r>
      <w:r>
        <w:rPr>
          <w:lang w:val="az-AZ" w:eastAsia="az-AZ" w:bidi="az-AZ"/>
          <w:vertAlign w:val="subscript"/>
          <w:w w:val="100"/>
          <w:spacing w:val="0"/>
          <w:color w:val="000000"/>
          <w:position w:val="0"/>
        </w:rPr>
        <w:t>2</w:t>
      </w:r>
      <w:r>
        <w:rPr>
          <w:lang w:val="az-AZ" w:eastAsia="az-AZ" w:bidi="az-AZ"/>
          <w:w w:val="100"/>
          <w:spacing w:val="0"/>
          <w:color w:val="000000"/>
          <w:position w:val="0"/>
        </w:rPr>
        <w:t>, and the y phase with the limiting composition Ag</w:t>
      </w:r>
      <w:r>
        <w:rPr>
          <w:lang w:val="az-AZ" w:eastAsia="az-AZ" w:bidi="az-AZ"/>
          <w:vertAlign w:val="subscript"/>
          <w:w w:val="100"/>
          <w:spacing w:val="0"/>
          <w:color w:val="000000"/>
          <w:position w:val="0"/>
        </w:rPr>
        <w:t>0 84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 we used the results of EMF measurements for alloys from phase regions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w:t>
        <w:tab/>
        <w:t>AgSnSe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w:t>
        <w:tab/>
        <w:t>and</w:t>
      </w:r>
    </w:p>
    <w:p>
      <w:pPr>
        <w:pStyle w:val="Style12"/>
        <w:framePr w:w="4901" w:h="6252" w:hRule="exact" w:wrap="none" w:vAnchor="page" w:hAnchor="page" w:x="6071" w:y="8153"/>
        <w:widowControl w:val="0"/>
        <w:keepNext w:val="0"/>
        <w:keepLines w:val="0"/>
        <w:shd w:val="clear" w:color="auto" w:fill="auto"/>
        <w:bidi w:val="0"/>
        <w:jc w:val="both"/>
        <w:spacing w:before="0" w:after="0" w:line="235" w:lineRule="exact"/>
        <w:ind w:left="0" w:right="0" w:firstLine="0"/>
      </w:pPr>
      <w:r>
        <w:rPr>
          <w:lang w:val="az-AZ" w:eastAsia="az-AZ" w:bidi="az-AZ"/>
          <w:w w:val="100"/>
          <w:spacing w:val="0"/>
          <w:color w:val="000000"/>
          <w:position w:val="0"/>
        </w:rPr>
        <w:t>Ag</w:t>
      </w:r>
      <w:r>
        <w:rPr>
          <w:lang w:val="az-AZ" w:eastAsia="az-AZ" w:bidi="az-AZ"/>
          <w:vertAlign w:val="subscript"/>
          <w:w w:val="100"/>
          <w:spacing w:val="0"/>
          <w:color w:val="000000"/>
          <w:position w:val="0"/>
        </w:rPr>
        <w:t>0.84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-SnSe-SnSe</w:t>
      </w:r>
      <w:r>
        <w:rPr>
          <w:lang w:val="az-AZ" w:eastAsia="az-AZ" w:bidi="az-AZ"/>
          <w:vertAlign w:val="subscript"/>
          <w:w w:val="100"/>
          <w:spacing w:val="0"/>
          <w:color w:val="000000"/>
          <w:position w:val="0"/>
        </w:rPr>
        <w:t>2</w:t>
      </w:r>
      <w:r>
        <w:rPr>
          <w:lang w:val="az-AZ" w:eastAsia="az-AZ" w:bidi="az-AZ"/>
          <w:w w:val="100"/>
          <w:spacing w:val="0"/>
          <w:color w:val="000000"/>
          <w:position w:val="0"/>
        </w:rPr>
        <w:t>.</w:t>
      </w:r>
    </w:p>
    <w:p>
      <w:pPr>
        <w:pStyle w:val="Style12"/>
        <w:framePr w:w="4901" w:h="6252" w:hRule="exact" w:wrap="none" w:vAnchor="page" w:hAnchor="page" w:x="6071" w:y="8153"/>
        <w:widowControl w:val="0"/>
        <w:keepNext w:val="0"/>
        <w:keepLines w:val="0"/>
        <w:shd w:val="clear" w:color="auto" w:fill="auto"/>
        <w:bidi w:val="0"/>
        <w:jc w:val="both"/>
        <w:spacing w:before="0" w:after="0" w:line="221" w:lineRule="exact"/>
        <w:ind w:left="0" w:right="0" w:firstLine="320"/>
      </w:pPr>
      <w:r>
        <w:rPr>
          <w:lang w:val="az-AZ" w:eastAsia="az-AZ" w:bidi="az-AZ"/>
          <w:w w:val="100"/>
          <w:spacing w:val="0"/>
          <w:color w:val="000000"/>
          <w:position w:val="0"/>
        </w:rPr>
        <w:t>Figure 2 shows the temperature dependences of EMF of concentration cells (1) for alloys from the</w:t>
      </w:r>
    </w:p>
    <w:p>
      <w:pPr>
        <w:pStyle w:val="Style19"/>
        <w:framePr w:wrap="none" w:vAnchor="page" w:hAnchor="page" w:x="4357" w:y="14631"/>
        <w:tabs>
          <w:tab w:leader="none" w:pos="5904" w:val="left"/>
        </w:tabs>
        <w:widowControl w:val="0"/>
        <w:keepNext w:val="0"/>
        <w:keepLines w:val="0"/>
        <w:shd w:val="clear" w:color="auto" w:fill="auto"/>
        <w:bidi w:val="0"/>
        <w:spacing w:before="0" w:after="0" w:line="190" w:lineRule="exact"/>
        <w:ind w:left="0" w:right="0" w:firstLine="0"/>
      </w:pPr>
      <w:r>
        <w:rPr>
          <w:lang w:val="az-AZ" w:eastAsia="az-AZ" w:bidi="az-AZ"/>
          <w:w w:val="100"/>
          <w:spacing w:val="0"/>
          <w:color w:val="000000"/>
          <w:position w:val="0"/>
        </w:rPr>
        <w:t>RUSSIAN JOURNAL OF ELECTROCHEMISTRY Vol. 55 No. 5</w:t>
        <w:tab/>
        <w:t>2019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6"/>
        <w:framePr w:wrap="none" w:vAnchor="page" w:hAnchor="page" w:x="2091" w:y="591"/>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THERMODYNAMIC STUDY OF SIVER-TIN SELENIDES BY THE EMF METHOD</w:t>
      </w:r>
    </w:p>
    <w:p>
      <w:pPr>
        <w:pStyle w:val="Style16"/>
        <w:framePr w:wrap="none" w:vAnchor="page" w:hAnchor="page" w:x="10592" w:y="596"/>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469</w:t>
      </w:r>
    </w:p>
    <w:p>
      <w:pPr>
        <w:pStyle w:val="Style21"/>
        <w:framePr w:wrap="none" w:vAnchor="page" w:hAnchor="page" w:x="6349" w:y="1060"/>
        <w:widowControl w:val="0"/>
        <w:keepNext w:val="0"/>
        <w:keepLines w:val="0"/>
        <w:shd w:val="clear" w:color="auto" w:fill="auto"/>
        <w:bidi w:val="0"/>
        <w:jc w:val="left"/>
        <w:spacing w:before="0" w:after="0" w:line="200" w:lineRule="exact"/>
        <w:ind w:left="0" w:right="0" w:firstLine="0"/>
      </w:pPr>
      <w:r>
        <w:rPr>
          <w:rStyle w:val="CharStyle23"/>
        </w:rPr>
        <w:t>Se</w:t>
      </w:r>
    </w:p>
    <w:p>
      <w:pPr>
        <w:framePr w:wrap="none" w:vAnchor="page" w:hAnchor="page" w:x="1832" w:y="135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2pt;height:373pt;">
            <v:imagedata r:id="rId5" r:href="rId6"/>
          </v:shape>
        </w:pict>
      </w:r>
    </w:p>
    <w:p>
      <w:pPr>
        <w:pStyle w:val="Style21"/>
        <w:framePr w:w="9403" w:h="720" w:hRule="exact" w:wrap="none" w:vAnchor="page" w:hAnchor="page" w:x="1251" w:y="9300"/>
        <w:widowControl w:val="0"/>
        <w:keepNext w:val="0"/>
        <w:keepLines w:val="0"/>
        <w:shd w:val="clear" w:color="auto" w:fill="auto"/>
        <w:bidi w:val="0"/>
        <w:jc w:val="both"/>
        <w:spacing w:before="0" w:after="0" w:line="221" w:lineRule="exact"/>
        <w:ind w:left="0" w:right="0" w:firstLine="0"/>
      </w:pPr>
      <w:r>
        <w:rPr>
          <w:rStyle w:val="CharStyle24"/>
        </w:rPr>
        <w:t xml:space="preserve">Fig. 1. </w:t>
      </w:r>
      <w:r>
        <w:rPr>
          <w:lang w:val="az-AZ" w:eastAsia="az-AZ" w:bidi="az-AZ"/>
          <w:w w:val="100"/>
          <w:spacing w:val="0"/>
          <w:color w:val="000000"/>
          <w:position w:val="0"/>
        </w:rPr>
        <w:t>Diagram of solid-phase equilibria in the Ag—Sn—Se system [31]. Triangles show the composition of samples under study, dashed line AgSnSe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means conode. Numbers in certain three-phase regions are the EMF values (mV) of concentration cell (1) at 300 K.</w:t>
      </w:r>
    </w:p>
    <w:p>
      <w:pPr>
        <w:pStyle w:val="Style12"/>
        <w:framePr w:w="4901" w:h="4037" w:hRule="exact" w:wrap="none" w:vAnchor="page" w:hAnchor="page" w:x="959" w:y="10373"/>
        <w:widowControl w:val="0"/>
        <w:keepNext w:val="0"/>
        <w:keepLines w:val="0"/>
        <w:shd w:val="clear" w:color="auto" w:fill="auto"/>
        <w:bidi w:val="0"/>
        <w:jc w:val="both"/>
        <w:spacing w:before="0" w:after="116" w:line="235" w:lineRule="exact"/>
        <w:ind w:left="0" w:right="0" w:firstLine="0"/>
      </w:pPr>
      <w:r>
        <w:rPr>
          <w:lang w:val="az-AZ" w:eastAsia="az-AZ" w:bidi="az-AZ"/>
          <w:w w:val="100"/>
          <w:spacing w:val="0"/>
          <w:color w:val="000000"/>
          <w:position w:val="0"/>
        </w:rPr>
        <w:t>aforementioned phase regions. It is evident that all these dependences are linear. For the three-phase region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 the dependence is a straight line with a break at 355 K which corresponds to the temperature of polymorphous transition of Ag8SnSe6 [2, 31].</w:t>
      </w:r>
    </w:p>
    <w:p>
      <w:pPr>
        <w:pStyle w:val="Style12"/>
        <w:framePr w:w="4901" w:h="4037" w:hRule="exact" w:wrap="none" w:vAnchor="page" w:hAnchor="page" w:x="959" w:y="10373"/>
        <w:widowControl w:val="0"/>
        <w:keepNext w:val="0"/>
        <w:keepLines w:val="0"/>
        <w:shd w:val="clear" w:color="auto" w:fill="auto"/>
        <w:bidi w:val="0"/>
        <w:jc w:val="both"/>
        <w:spacing w:before="0" w:after="0" w:line="240" w:lineRule="exact"/>
        <w:ind w:left="0" w:right="0" w:firstLine="340"/>
      </w:pPr>
      <w:r>
        <w:rPr>
          <w:lang w:val="az-AZ" w:eastAsia="az-AZ" w:bidi="az-AZ"/>
          <w:w w:val="100"/>
          <w:spacing w:val="0"/>
          <w:color w:val="000000"/>
          <w:position w:val="0"/>
        </w:rPr>
        <w:t>Comparison of our results with the data of [14] obtained by the EMF method employing a glassy Ag+- conducting electrolyte demonstrates (Fig. 2) that they virtually coincide for the three-phase region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 (lines I and IV) but considerably differ (~25—30 mV) for the region AgSnSe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 xml:space="preserve">2 </w:t>
      </w:r>
      <w:r>
        <w:rPr>
          <w:lang w:val="az-AZ" w:eastAsia="az-AZ" w:bidi="az-AZ"/>
          <w:w w:val="100"/>
          <w:spacing w:val="0"/>
          <w:color w:val="000000"/>
          <w:position w:val="0"/>
        </w:rPr>
        <w:t>(lines III and V). In is probable that this difference is associated with the deviation from the stoichiometric AgSnSe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composition in the temperature interval con- sidered in [14].</w:t>
      </w:r>
    </w:p>
    <w:p>
      <w:pPr>
        <w:pStyle w:val="Style12"/>
        <w:framePr w:w="4906" w:h="950" w:hRule="exact" w:wrap="none" w:vAnchor="page" w:hAnchor="page" w:x="6061" w:y="10384"/>
        <w:widowControl w:val="0"/>
        <w:keepNext w:val="0"/>
        <w:keepLines w:val="0"/>
        <w:shd w:val="clear" w:color="auto" w:fill="auto"/>
        <w:bidi w:val="0"/>
        <w:jc w:val="both"/>
        <w:spacing w:before="0" w:after="0" w:line="221" w:lineRule="exact"/>
        <w:ind w:left="0" w:right="0" w:firstLine="340"/>
      </w:pPr>
      <w:r>
        <w:rPr>
          <w:lang w:val="az-AZ" w:eastAsia="az-AZ" w:bidi="az-AZ"/>
          <w:w w:val="100"/>
          <w:spacing w:val="0"/>
          <w:color w:val="000000"/>
          <w:position w:val="0"/>
        </w:rPr>
        <w:t>For thermodynamic calculations, we processed the results of EMF measurements by the least-square technique and obtained the linear equations as in [28, 37]</w:t>
      </w:r>
    </w:p>
    <w:p>
      <w:pPr>
        <w:pStyle w:val="Style10"/>
        <w:framePr w:wrap="none" w:vAnchor="page" w:hAnchor="page" w:x="6690" w:y="11822"/>
        <w:widowControl w:val="0"/>
        <w:keepNext w:val="0"/>
        <w:keepLines w:val="0"/>
        <w:shd w:val="clear" w:color="auto" w:fill="auto"/>
        <w:bidi w:val="0"/>
        <w:jc w:val="left"/>
        <w:spacing w:before="0" w:after="0" w:line="200" w:lineRule="exact"/>
        <w:ind w:left="0" w:right="0" w:firstLine="0"/>
      </w:pPr>
      <w:r>
        <w:rPr>
          <w:lang w:val="az-AZ" w:eastAsia="az-AZ" w:bidi="az-AZ"/>
          <w:w w:val="100"/>
          <w:spacing w:val="0"/>
          <w:color w:val="000000"/>
          <w:position w:val="0"/>
        </w:rPr>
        <w:t>E = a + bT</w:t>
      </w:r>
      <w:r>
        <w:rPr>
          <w:rStyle w:val="CharStyle25"/>
          <w:i w:val="0"/>
          <w:iCs w:val="0"/>
        </w:rPr>
        <w:t xml:space="preserve"> ± </w:t>
      </w:r>
      <w:r>
        <w:rPr>
          <w:lang w:val="az-AZ" w:eastAsia="az-AZ" w:bidi="az-AZ"/>
          <w:w w:val="100"/>
          <w:spacing w:val="0"/>
          <w:color w:val="000000"/>
          <w:position w:val="0"/>
        </w:rPr>
        <w:t>t</w:t>
      </w:r>
    </w:p>
    <w:p>
      <w:pPr>
        <w:pStyle w:val="Style12"/>
        <w:framePr w:w="4906" w:h="797" w:hRule="exact" w:wrap="none" w:vAnchor="page" w:hAnchor="page" w:x="6061" w:y="11531"/>
        <w:widowControl w:val="0"/>
        <w:keepNext w:val="0"/>
        <w:keepLines w:val="0"/>
        <w:shd w:val="clear" w:color="auto" w:fill="auto"/>
        <w:bidi w:val="0"/>
        <w:jc w:val="both"/>
        <w:spacing w:before="0" w:after="0" w:line="200" w:lineRule="exact"/>
        <w:ind w:left="2103" w:right="1027" w:firstLine="0"/>
      </w:pPr>
      <w:r>
        <w:rPr>
          <w:rStyle w:val="CharStyle26"/>
        </w:rPr>
        <w:t xml:space="preserve">SE + </w:t>
      </w:r>
      <w:r>
        <w:rPr>
          <w:rStyle w:val="CharStyle27"/>
        </w:rPr>
        <w:t>sE(t - t)</w:t>
      </w:r>
      <w:r>
        <w:rPr>
          <w:rStyle w:val="CharStyle27"/>
          <w:vertAlign w:val="superscript"/>
        </w:rPr>
        <w:t>2</w:t>
      </w:r>
      <w:r>
        <w:rPr>
          <w:rStyle w:val="CharStyle26"/>
        </w:rPr>
        <w:t xml:space="preserve"> 1</w:t>
      </w:r>
      <w:r>
        <w:rPr>
          <w:rStyle w:val="CharStyle26"/>
          <w:vertAlign w:val="superscript"/>
        </w:rPr>
        <w:t>2</w:t>
      </w:r>
    </w:p>
    <w:p>
      <w:pPr>
        <w:pStyle w:val="Style12"/>
        <w:framePr w:w="4906" w:h="797" w:hRule="exact" w:wrap="none" w:vAnchor="page" w:hAnchor="page" w:x="6061" w:y="11531"/>
        <w:widowControl w:val="0"/>
        <w:keepNext w:val="0"/>
        <w:keepLines w:val="0"/>
        <w:shd w:val="clear" w:color="auto" w:fill="auto"/>
        <w:bidi w:val="0"/>
        <w:jc w:val="both"/>
        <w:spacing w:before="0" w:after="0" w:line="200" w:lineRule="exact"/>
        <w:ind w:left="2103" w:right="1027" w:firstLine="0"/>
      </w:pPr>
      <w:r>
        <w:rPr>
          <w:rStyle w:val="CharStyle15"/>
        </w:rPr>
        <w:t>n</w:t>
      </w:r>
      <w:r>
        <w:rPr>
          <w:lang w:val="az-AZ" w:eastAsia="az-AZ" w:bidi="az-AZ"/>
          <w:w w:val="100"/>
          <w:spacing w:val="0"/>
          <w:color w:val="000000"/>
          <w:position w:val="0"/>
        </w:rPr>
        <w:t xml:space="preserve"> £ (T - T)</w:t>
      </w:r>
      <w:r>
        <w:rPr>
          <w:lang w:val="az-AZ" w:eastAsia="az-AZ" w:bidi="az-AZ"/>
          <w:vertAlign w:val="superscript"/>
          <w:w w:val="100"/>
          <w:spacing w:val="0"/>
          <w:color w:val="000000"/>
          <w:position w:val="0"/>
        </w:rPr>
        <w:t>2</w:t>
      </w:r>
      <w:r>
        <w:rPr>
          <w:lang w:val="az-AZ" w:eastAsia="az-AZ" w:bidi="az-AZ"/>
          <w:w w:val="100"/>
          <w:spacing w:val="0"/>
          <w:color w:val="000000"/>
          <w:position w:val="0"/>
        </w:rPr>
        <w:t xml:space="preserve"> _</w:t>
      </w:r>
    </w:p>
    <w:p>
      <w:pPr>
        <w:pStyle w:val="Style12"/>
        <w:framePr w:wrap="none" w:vAnchor="page" w:hAnchor="page" w:x="10631" w:y="11828"/>
        <w:widowControl w:val="0"/>
        <w:keepNext w:val="0"/>
        <w:keepLines w:val="0"/>
        <w:shd w:val="clear" w:color="auto" w:fill="auto"/>
        <w:bidi w:val="0"/>
        <w:jc w:val="left"/>
        <w:spacing w:before="0" w:after="0" w:line="200" w:lineRule="exact"/>
        <w:ind w:left="0" w:right="0" w:firstLine="0"/>
      </w:pPr>
      <w:r>
        <w:rPr>
          <w:lang w:val="az-AZ" w:eastAsia="az-AZ" w:bidi="az-AZ"/>
          <w:w w:val="100"/>
          <w:spacing w:val="0"/>
          <w:color w:val="000000"/>
          <w:position w:val="0"/>
        </w:rPr>
        <w:t>(2)</w:t>
      </w:r>
    </w:p>
    <w:p>
      <w:pPr>
        <w:pStyle w:val="Style12"/>
        <w:framePr w:w="4906" w:h="1908" w:hRule="exact" w:wrap="none" w:vAnchor="page" w:hAnchor="page" w:x="6061" w:y="12475"/>
        <w:widowControl w:val="0"/>
        <w:keepNext w:val="0"/>
        <w:keepLines w:val="0"/>
        <w:shd w:val="clear" w:color="auto" w:fill="auto"/>
        <w:bidi w:val="0"/>
        <w:jc w:val="both"/>
        <w:spacing w:before="0" w:after="57" w:line="200" w:lineRule="exact"/>
        <w:ind w:left="0" w:right="0" w:firstLine="0"/>
      </w:pPr>
      <w:r>
        <w:rPr>
          <w:lang w:val="az-AZ" w:eastAsia="az-AZ" w:bidi="az-AZ"/>
          <w:w w:val="100"/>
          <w:spacing w:val="0"/>
          <w:color w:val="000000"/>
          <w:position w:val="0"/>
        </w:rPr>
        <w:t xml:space="preserve">where </w:t>
      </w:r>
      <w:r>
        <w:rPr>
          <w:rStyle w:val="CharStyle15"/>
        </w:rPr>
        <w:t>n</w:t>
      </w:r>
      <w:r>
        <w:rPr>
          <w:lang w:val="az-AZ" w:eastAsia="az-AZ" w:bidi="az-AZ"/>
          <w:w w:val="100"/>
          <w:spacing w:val="0"/>
          <w:color w:val="000000"/>
          <w:position w:val="0"/>
        </w:rPr>
        <w:t xml:space="preserve"> is the number of </w:t>
      </w:r>
      <w:r>
        <w:rPr>
          <w:rStyle w:val="CharStyle15"/>
        </w:rPr>
        <w:t>E</w:t>
      </w:r>
      <w:r>
        <w:rPr>
          <w:lang w:val="az-AZ" w:eastAsia="az-AZ" w:bidi="az-AZ"/>
          <w:w w:val="100"/>
          <w:spacing w:val="0"/>
          <w:color w:val="000000"/>
          <w:position w:val="0"/>
        </w:rPr>
        <w:t xml:space="preserve"> and </w:t>
      </w:r>
      <w:r>
        <w:rPr>
          <w:rStyle w:val="CharStyle15"/>
        </w:rPr>
        <w:t>T</w:t>
      </w:r>
      <w:r>
        <w:rPr>
          <w:lang w:val="az-AZ" w:eastAsia="az-AZ" w:bidi="az-AZ"/>
          <w:w w:val="100"/>
          <w:spacing w:val="0"/>
          <w:color w:val="000000"/>
          <w:position w:val="0"/>
        </w:rPr>
        <w:t xml:space="preserve"> pairs; S</w:t>
      </w:r>
      <w:r>
        <w:rPr>
          <w:lang w:val="az-AZ" w:eastAsia="az-AZ" w:bidi="az-AZ"/>
          <w:vertAlign w:val="subscript"/>
          <w:w w:val="100"/>
          <w:spacing w:val="0"/>
          <w:color w:val="000000"/>
          <w:position w:val="0"/>
        </w:rPr>
        <w:t>E</w:t>
      </w:r>
      <w:r>
        <w:rPr>
          <w:lang w:val="az-AZ" w:eastAsia="az-AZ" w:bidi="az-AZ"/>
          <w:w w:val="100"/>
          <w:spacing w:val="0"/>
          <w:color w:val="000000"/>
          <w:position w:val="0"/>
        </w:rPr>
        <w:t xml:space="preserve"> is the dis-</w:t>
      </w:r>
    </w:p>
    <w:p>
      <w:pPr>
        <w:pStyle w:val="Style12"/>
        <w:framePr w:w="4906" w:h="1908" w:hRule="exact" w:wrap="none" w:vAnchor="page" w:hAnchor="page" w:x="6061" w:y="12475"/>
        <w:widowControl w:val="0"/>
        <w:keepNext w:val="0"/>
        <w:keepLines w:val="0"/>
        <w:shd w:val="clear" w:color="auto" w:fill="auto"/>
        <w:bidi w:val="0"/>
        <w:jc w:val="both"/>
        <w:spacing w:before="0" w:after="0" w:line="221" w:lineRule="exact"/>
        <w:ind w:left="0" w:right="0" w:firstLine="0"/>
      </w:pPr>
      <w:r>
        <w:rPr>
          <w:lang w:val="az-AZ" w:eastAsia="az-AZ" w:bidi="az-AZ"/>
          <w:w w:val="100"/>
          <w:spacing w:val="0"/>
          <w:color w:val="000000"/>
          <w:position w:val="0"/>
        </w:rPr>
        <w:t xml:space="preserve">persion of an individual EMF result; </w:t>
      </w:r>
      <w:r>
        <w:rPr>
          <w:rStyle w:val="CharStyle15"/>
        </w:rPr>
        <w:t>T</w:t>
      </w:r>
      <w:r>
        <w:rPr>
          <w:lang w:val="az-AZ" w:eastAsia="az-AZ" w:bidi="az-AZ"/>
          <w:w w:val="100"/>
          <w:spacing w:val="0"/>
          <w:color w:val="000000"/>
          <w:position w:val="0"/>
        </w:rPr>
        <w:t xml:space="preserve"> is the average absolute temperature; </w:t>
      </w:r>
      <w:r>
        <w:rPr>
          <w:rStyle w:val="CharStyle15"/>
        </w:rPr>
        <w:t>t</w:t>
      </w:r>
      <w:r>
        <w:rPr>
          <w:lang w:val="az-AZ" w:eastAsia="az-AZ" w:bidi="az-AZ"/>
          <w:w w:val="100"/>
          <w:spacing w:val="0"/>
          <w:color w:val="000000"/>
          <w:position w:val="0"/>
        </w:rPr>
        <w:t xml:space="preserve"> is the Student criterion. For 95% confidence level and the number of experimental points </w:t>
      </w:r>
      <w:r>
        <w:rPr>
          <w:rStyle w:val="CharStyle15"/>
        </w:rPr>
        <w:t>n &gt;</w:t>
      </w:r>
      <w:r>
        <w:rPr>
          <w:lang w:val="az-AZ" w:eastAsia="az-AZ" w:bidi="az-AZ"/>
          <w:w w:val="100"/>
          <w:spacing w:val="0"/>
          <w:color w:val="000000"/>
          <w:position w:val="0"/>
        </w:rPr>
        <w:t xml:space="preserve"> 20, the Student criterion </w:t>
      </w:r>
      <w:r>
        <w:rPr>
          <w:rStyle w:val="CharStyle15"/>
        </w:rPr>
        <w:t>t &lt;</w:t>
      </w:r>
      <w:r>
        <w:rPr>
          <w:lang w:val="az-AZ" w:eastAsia="az-AZ" w:bidi="az-AZ"/>
          <w:w w:val="100"/>
          <w:spacing w:val="0"/>
          <w:color w:val="000000"/>
          <w:position w:val="0"/>
        </w:rPr>
        <w:t xml:space="preserve"> 2. As an exam- ple, Table 1 shows the experimental pairs of </w:t>
      </w:r>
      <w:r>
        <w:rPr>
          <w:rStyle w:val="CharStyle15"/>
        </w:rPr>
        <w:t>E</w:t>
      </w:r>
      <w:r>
        <w:rPr>
          <w:lang w:val="az-AZ" w:eastAsia="az-AZ" w:bidi="az-AZ"/>
          <w:w w:val="100"/>
          <w:spacing w:val="0"/>
          <w:color w:val="000000"/>
          <w:position w:val="0"/>
        </w:rPr>
        <w:t xml:space="preserve"> and </w:t>
      </w:r>
      <w:r>
        <w:rPr>
          <w:rStyle w:val="CharStyle15"/>
        </w:rPr>
        <w:t xml:space="preserve">T </w:t>
      </w:r>
      <w:r>
        <w:rPr>
          <w:lang w:val="az-AZ" w:eastAsia="az-AZ" w:bidi="az-AZ"/>
          <w:w w:val="100"/>
          <w:spacing w:val="0"/>
          <w:color w:val="000000"/>
          <w:position w:val="0"/>
        </w:rPr>
        <w:t>values and also the results of calculations for the AgSnSe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phase region.</w:t>
      </w:r>
    </w:p>
    <w:p>
      <w:pPr>
        <w:pStyle w:val="Style19"/>
        <w:framePr w:wrap="none" w:vAnchor="page" w:hAnchor="page" w:x="1251" w:y="14629"/>
        <w:tabs>
          <w:tab w:leader="none" w:pos="5674" w:val="left"/>
        </w:tabs>
        <w:widowControl w:val="0"/>
        <w:keepNext w:val="0"/>
        <w:keepLines w:val="0"/>
        <w:shd w:val="clear" w:color="auto" w:fill="auto"/>
        <w:bidi w:val="0"/>
        <w:spacing w:before="0" w:after="0" w:line="190" w:lineRule="exact"/>
        <w:ind w:left="0" w:right="0" w:firstLine="0"/>
      </w:pPr>
      <w:r>
        <w:rPr>
          <w:lang w:val="az-AZ" w:eastAsia="az-AZ" w:bidi="az-AZ"/>
          <w:w w:val="100"/>
          <w:spacing w:val="0"/>
          <w:color w:val="000000"/>
          <w:position w:val="0"/>
        </w:rPr>
        <w:t>RUSSIAN JOURNAL OF ELECTROCHEMISTRY Vol. 55 No. 5</w:t>
        <w:tab/>
        <w:t>2019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6"/>
        <w:framePr w:wrap="none" w:vAnchor="page" w:hAnchor="page" w:x="968" w:y="589"/>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470</w:t>
      </w:r>
    </w:p>
    <w:p>
      <w:pPr>
        <w:pStyle w:val="Style16"/>
        <w:framePr w:wrap="none" w:vAnchor="page" w:hAnchor="page" w:x="5106" w:y="594"/>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ALVERDIEV et al.</w:t>
      </w:r>
    </w:p>
    <w:p>
      <w:pPr>
        <w:pStyle w:val="Style21"/>
        <w:framePr w:wrap="none" w:vAnchor="page" w:hAnchor="page" w:x="1520" w:y="1057"/>
        <w:widowControl w:val="0"/>
        <w:keepNext w:val="0"/>
        <w:keepLines w:val="0"/>
        <w:shd w:val="clear" w:color="auto" w:fill="auto"/>
        <w:bidi w:val="0"/>
        <w:jc w:val="left"/>
        <w:spacing w:before="0" w:after="0" w:line="200" w:lineRule="exact"/>
        <w:ind w:left="0" w:right="0" w:firstLine="0"/>
      </w:pPr>
      <w:r>
        <w:rPr>
          <w:rStyle w:val="CharStyle28"/>
        </w:rPr>
        <w:t>E,</w:t>
      </w:r>
      <w:r>
        <w:rPr>
          <w:rStyle w:val="CharStyle23"/>
        </w:rPr>
        <w:t xml:space="preserve"> mV</w:t>
      </w:r>
    </w:p>
    <w:p>
      <w:pPr>
        <w:framePr w:wrap="none" w:vAnchor="page" w:hAnchor="page" w:x="1559" w:y="1352"/>
        <w:widowControl w:val="0"/>
        <w:rPr>
          <w:sz w:val="2"/>
          <w:szCs w:val="2"/>
        </w:rPr>
      </w:pPr>
      <w:r>
        <w:pict>
          <v:shape id="_x0000_s1027" type="#_x0000_t75" style="width:440pt;height:181pt;">
            <v:imagedata r:id="rId7" r:href="rId8"/>
          </v:shape>
        </w:pict>
      </w:r>
    </w:p>
    <w:p>
      <w:pPr>
        <w:pStyle w:val="Style21"/>
        <w:framePr w:wrap="none" w:vAnchor="page" w:hAnchor="page" w:x="2058" w:y="5003"/>
        <w:tabs>
          <w:tab w:leader="none" w:pos="1248" w:val="left"/>
          <w:tab w:leader="none" w:pos="2501" w:val="left"/>
          <w:tab w:leader="none" w:pos="3744" w:val="left"/>
          <w:tab w:leader="none" w:pos="4997" w:val="left"/>
          <w:tab w:leader="none" w:pos="6254" w:val="left"/>
          <w:tab w:leader="none" w:pos="7507" w:val="left"/>
        </w:tabs>
        <w:widowControl w:val="0"/>
        <w:keepNext w:val="0"/>
        <w:keepLines w:val="0"/>
        <w:shd w:val="clear" w:color="auto" w:fill="auto"/>
        <w:bidi w:val="0"/>
        <w:jc w:val="both"/>
        <w:spacing w:before="0" w:after="0" w:line="200" w:lineRule="exact"/>
        <w:ind w:left="0" w:right="0" w:firstLine="0"/>
      </w:pPr>
      <w:r>
        <w:rPr>
          <w:rStyle w:val="CharStyle23"/>
        </w:rPr>
        <w:t>300</w:t>
        <w:tab/>
        <w:t>340</w:t>
        <w:tab/>
        <w:t>380</w:t>
        <w:tab/>
        <w:t>420</w:t>
        <w:tab/>
        <w:t>460</w:t>
        <w:tab/>
        <w:t>500</w:t>
        <w:tab/>
        <w:t xml:space="preserve">540 </w:t>
      </w:r>
      <w:r>
        <w:rPr>
          <w:rStyle w:val="CharStyle28"/>
        </w:rPr>
        <w:t>T,</w:t>
      </w:r>
      <w:r>
        <w:rPr>
          <w:rStyle w:val="CharStyle23"/>
        </w:rPr>
        <w:t xml:space="preserve"> K</w:t>
      </w:r>
    </w:p>
    <w:p>
      <w:pPr>
        <w:pStyle w:val="Style29"/>
        <w:framePr w:w="9408" w:h="720" w:hRule="exact" w:wrap="none" w:vAnchor="page" w:hAnchor="page" w:x="1251" w:y="5520"/>
        <w:widowControl w:val="0"/>
        <w:keepNext w:val="0"/>
        <w:keepLines w:val="0"/>
        <w:shd w:val="clear" w:color="auto" w:fill="auto"/>
        <w:bidi w:val="0"/>
        <w:spacing w:before="0" w:after="0"/>
        <w:ind w:left="0" w:right="0" w:firstLine="0"/>
      </w:pPr>
      <w:r>
        <w:rPr>
          <w:rStyle w:val="CharStyle31"/>
        </w:rPr>
        <w:t xml:space="preserve">Fig. </w:t>
      </w:r>
      <w:r>
        <w:rPr>
          <w:rStyle w:val="CharStyle32"/>
        </w:rPr>
        <w:t>2</w:t>
      </w:r>
      <w:r>
        <w:rPr>
          <w:rStyle w:val="CharStyle33"/>
          <w:b w:val="0"/>
          <w:bCs w:val="0"/>
        </w:rPr>
        <w:t>.</w:t>
      </w:r>
      <w:r>
        <w:rPr>
          <w:lang w:val="az-AZ" w:eastAsia="az-AZ" w:bidi="az-AZ"/>
          <w:w w:val="100"/>
          <w:spacing w:val="0"/>
          <w:color w:val="000000"/>
          <w:position w:val="0"/>
        </w:rPr>
        <w:t xml:space="preserve"> Temperature dependences of EMF in certain phase regions of the Ag—Sn—Se system. (I—III) data of this study for regions (I) Ag</w:t>
      </w:r>
      <w:r>
        <w:rPr>
          <w:rStyle w:val="CharStyle34"/>
          <w:vertAlign w:val="subscript"/>
        </w:rPr>
        <w:t>8</w:t>
      </w:r>
      <w:r>
        <w:rPr>
          <w:lang w:val="az-AZ" w:eastAsia="az-AZ" w:bidi="az-AZ"/>
          <w:w w:val="100"/>
          <w:spacing w:val="0"/>
          <w:color w:val="000000"/>
          <w:position w:val="0"/>
        </w:rPr>
        <w:t>SnSe</w:t>
      </w:r>
      <w:r>
        <w:rPr>
          <w:rStyle w:val="CharStyle34"/>
        </w:rPr>
        <w:t>6</w:t>
      </w:r>
      <w:r>
        <w:rPr>
          <w:lang w:val="az-AZ" w:eastAsia="az-AZ" w:bidi="az-AZ"/>
          <w:w w:val="100"/>
          <w:spacing w:val="0"/>
          <w:color w:val="000000"/>
          <w:position w:val="0"/>
        </w:rPr>
        <w:t>—SnSe</w:t>
      </w:r>
      <w:r>
        <w:rPr>
          <w:rStyle w:val="CharStyle34"/>
          <w:vertAlign w:val="subscript"/>
        </w:rPr>
        <w:t>2</w:t>
      </w:r>
      <w:r>
        <w:rPr>
          <w:lang w:val="az-AZ" w:eastAsia="az-AZ" w:bidi="az-AZ"/>
          <w:w w:val="100"/>
          <w:spacing w:val="0"/>
          <w:color w:val="000000"/>
          <w:position w:val="0"/>
        </w:rPr>
        <w:t>—Se, (II) Ag</w:t>
      </w:r>
      <w:r>
        <w:rPr>
          <w:rStyle w:val="CharStyle34"/>
          <w:vertAlign w:val="subscript"/>
        </w:rPr>
        <w:t>0 84</w:t>
      </w:r>
      <w:r>
        <w:rPr>
          <w:lang w:val="az-AZ" w:eastAsia="az-AZ" w:bidi="az-AZ"/>
          <w:w w:val="100"/>
          <w:spacing w:val="0"/>
          <w:color w:val="000000"/>
          <w:position w:val="0"/>
        </w:rPr>
        <w:t>Sn</w:t>
      </w:r>
      <w:r>
        <w:rPr>
          <w:lang w:val="az-AZ" w:eastAsia="az-AZ" w:bidi="az-AZ"/>
          <w:vertAlign w:val="subscript"/>
          <w:w w:val="100"/>
          <w:spacing w:val="0"/>
          <w:color w:val="000000"/>
          <w:position w:val="0"/>
        </w:rPr>
        <w:t>U</w:t>
      </w:r>
      <w:r>
        <w:rPr>
          <w:rStyle w:val="CharStyle34"/>
        </w:rPr>
        <w:t>6</w:t>
      </w:r>
      <w:r>
        <w:rPr>
          <w:lang w:val="az-AZ" w:eastAsia="az-AZ" w:bidi="az-AZ"/>
          <w:w w:val="100"/>
          <w:spacing w:val="0"/>
          <w:color w:val="000000"/>
          <w:position w:val="0"/>
        </w:rPr>
        <w:t>Se</w:t>
      </w:r>
      <w:r>
        <w:rPr>
          <w:rStyle w:val="CharStyle34"/>
          <w:vertAlign w:val="subscript"/>
        </w:rPr>
        <w:t>2</w:t>
      </w:r>
      <w:r>
        <w:rPr>
          <w:lang w:val="az-AZ" w:eastAsia="az-AZ" w:bidi="az-AZ"/>
          <w:w w:val="100"/>
          <w:spacing w:val="0"/>
          <w:color w:val="000000"/>
          <w:position w:val="0"/>
        </w:rPr>
        <w:t>—SnSe—SnSe</w:t>
      </w:r>
      <w:r>
        <w:rPr>
          <w:rStyle w:val="CharStyle34"/>
          <w:vertAlign w:val="subscript"/>
        </w:rPr>
        <w:t>2</w:t>
      </w:r>
      <w:r>
        <w:rPr>
          <w:lang w:val="az-AZ" w:eastAsia="az-AZ" w:bidi="az-AZ"/>
          <w:w w:val="100"/>
          <w:spacing w:val="0"/>
          <w:color w:val="000000"/>
          <w:position w:val="0"/>
        </w:rPr>
        <w:t>, (III) AgSnSe</w:t>
      </w:r>
      <w:r>
        <w:rPr>
          <w:rStyle w:val="CharStyle34"/>
          <w:vertAlign w:val="subscript"/>
        </w:rPr>
        <w:t>2</w:t>
      </w:r>
      <w:r>
        <w:rPr>
          <w:lang w:val="az-AZ" w:eastAsia="az-AZ" w:bidi="az-AZ"/>
          <w:w w:val="100"/>
          <w:spacing w:val="0"/>
          <w:color w:val="000000"/>
          <w:position w:val="0"/>
        </w:rPr>
        <w:t>—SnSe</w:t>
      </w:r>
      <w:r>
        <w:rPr>
          <w:rStyle w:val="CharStyle34"/>
          <w:vertAlign w:val="subscript"/>
        </w:rPr>
        <w:t>2</w:t>
      </w:r>
      <w:r>
        <w:rPr>
          <w:lang w:val="az-AZ" w:eastAsia="az-AZ" w:bidi="az-AZ"/>
          <w:w w:val="100"/>
          <w:spacing w:val="0"/>
          <w:color w:val="000000"/>
          <w:position w:val="0"/>
        </w:rPr>
        <w:t>. Lines IV and V are the data of [14] for regions of Ag</w:t>
      </w:r>
      <w:r>
        <w:rPr>
          <w:rStyle w:val="CharStyle34"/>
          <w:vertAlign w:val="subscript"/>
        </w:rPr>
        <w:t>8</w:t>
      </w:r>
      <w:r>
        <w:rPr>
          <w:lang w:val="az-AZ" w:eastAsia="az-AZ" w:bidi="az-AZ"/>
          <w:w w:val="100"/>
          <w:spacing w:val="0"/>
          <w:color w:val="000000"/>
          <w:position w:val="0"/>
        </w:rPr>
        <w:t>SnSe</w:t>
      </w:r>
      <w:r>
        <w:rPr>
          <w:rStyle w:val="CharStyle34"/>
        </w:rPr>
        <w:t>6</w:t>
      </w:r>
      <w:r>
        <w:rPr>
          <w:lang w:val="az-AZ" w:eastAsia="az-AZ" w:bidi="az-AZ"/>
          <w:w w:val="100"/>
          <w:spacing w:val="0"/>
          <w:color w:val="000000"/>
          <w:position w:val="0"/>
        </w:rPr>
        <w:t>—SnSe</w:t>
      </w:r>
      <w:r>
        <w:rPr>
          <w:rStyle w:val="CharStyle34"/>
          <w:vertAlign w:val="subscript"/>
        </w:rPr>
        <w:t>2</w:t>
      </w:r>
      <w:r>
        <w:rPr>
          <w:lang w:val="az-AZ" w:eastAsia="az-AZ" w:bidi="az-AZ"/>
          <w:w w:val="100"/>
          <w:spacing w:val="0"/>
          <w:color w:val="000000"/>
          <w:position w:val="0"/>
        </w:rPr>
        <w:t>—Se and AgSnSe</w:t>
      </w:r>
      <w:r>
        <w:rPr>
          <w:rStyle w:val="CharStyle34"/>
          <w:vertAlign w:val="subscript"/>
        </w:rPr>
        <w:t>2</w:t>
      </w:r>
      <w:r>
        <w:rPr>
          <w:lang w:val="az-AZ" w:eastAsia="az-AZ" w:bidi="az-AZ"/>
          <w:w w:val="100"/>
          <w:spacing w:val="0"/>
          <w:color w:val="000000"/>
          <w:position w:val="0"/>
        </w:rPr>
        <w:t>—SnSe</w:t>
      </w:r>
      <w:r>
        <w:rPr>
          <w:rStyle w:val="CharStyle34"/>
          <w:vertAlign w:val="subscript"/>
        </w:rPr>
        <w:t>2</w:t>
      </w:r>
      <w:r>
        <w:rPr>
          <w:lang w:val="az-AZ" w:eastAsia="az-AZ" w:bidi="az-AZ"/>
          <w:w w:val="100"/>
          <w:spacing w:val="0"/>
          <w:color w:val="000000"/>
          <w:position w:val="0"/>
        </w:rPr>
        <w:t>, respectively.</w:t>
      </w:r>
    </w:p>
    <w:p>
      <w:pPr>
        <w:pStyle w:val="Style12"/>
        <w:framePr w:w="4896" w:h="499" w:hRule="exact" w:wrap="none" w:vAnchor="page" w:hAnchor="page" w:x="963" w:y="6628"/>
        <w:widowControl w:val="0"/>
        <w:keepNext w:val="0"/>
        <w:keepLines w:val="0"/>
        <w:shd w:val="clear" w:color="auto" w:fill="auto"/>
        <w:bidi w:val="0"/>
        <w:jc w:val="both"/>
        <w:spacing w:before="0" w:after="0" w:line="221" w:lineRule="exact"/>
        <w:ind w:left="0" w:right="0" w:firstLine="300"/>
      </w:pPr>
      <w:r>
        <w:rPr>
          <w:lang w:val="az-AZ" w:eastAsia="az-AZ" w:bidi="az-AZ"/>
          <w:w w:val="100"/>
          <w:spacing w:val="0"/>
          <w:color w:val="000000"/>
          <w:position w:val="0"/>
        </w:rPr>
        <w:t>Based on the derived equations for the EMF tem</w:t>
        <w:softHyphen/>
        <w:t>perature dependence (Table 2) and the relationships [37]</w:t>
      </w:r>
    </w:p>
    <w:p>
      <w:pPr>
        <w:pStyle w:val="Style10"/>
        <w:framePr w:wrap="none" w:vAnchor="page" w:hAnchor="page" w:x="963" w:y="7256"/>
        <w:tabs>
          <w:tab w:leader="none" w:pos="4522" w:val="left"/>
        </w:tabs>
        <w:widowControl w:val="0"/>
        <w:keepNext w:val="0"/>
        <w:keepLines w:val="0"/>
        <w:shd w:val="clear" w:color="auto" w:fill="auto"/>
        <w:bidi w:val="0"/>
        <w:jc w:val="both"/>
        <w:spacing w:before="0" w:after="0" w:line="200" w:lineRule="exact"/>
        <w:ind w:left="1660" w:right="0" w:firstLine="0"/>
      </w:pPr>
      <w:r>
        <w:rPr>
          <w:rStyle w:val="CharStyle35"/>
          <w:i/>
          <w:iCs/>
        </w:rPr>
        <w:t>AGa</w:t>
      </w:r>
      <w:r>
        <w:rPr>
          <w:rStyle w:val="CharStyle35"/>
          <w:vertAlign w:val="subscript"/>
          <w:i/>
          <w:iCs/>
        </w:rPr>
        <w:t>s</w:t>
      </w:r>
      <w:r>
        <w:rPr>
          <w:lang w:val="az-AZ" w:eastAsia="az-AZ" w:bidi="az-AZ"/>
          <w:w w:val="100"/>
          <w:spacing w:val="0"/>
          <w:color w:val="000000"/>
          <w:position w:val="0"/>
        </w:rPr>
        <w:t xml:space="preserve"> = -zFE,</w:t>
      </w:r>
      <w:r>
        <w:rPr>
          <w:rStyle w:val="CharStyle25"/>
          <w:i w:val="0"/>
          <w:iCs w:val="0"/>
        </w:rPr>
        <w:tab/>
        <w:t>(3)</w:t>
      </w:r>
    </w:p>
    <w:p>
      <w:pPr>
        <w:pStyle w:val="Style12"/>
        <w:framePr w:wrap="none" w:vAnchor="page" w:hAnchor="page" w:x="1707" w:y="7760"/>
        <w:widowControl w:val="0"/>
        <w:keepNext w:val="0"/>
        <w:keepLines w:val="0"/>
        <w:shd w:val="clear" w:color="auto" w:fill="auto"/>
        <w:bidi w:val="0"/>
        <w:jc w:val="left"/>
        <w:spacing w:before="0" w:after="0" w:line="200" w:lineRule="exact"/>
        <w:ind w:left="0" w:right="0" w:firstLine="0"/>
      </w:pPr>
      <w:r>
        <w:rPr>
          <w:lang w:val="az-AZ" w:eastAsia="az-AZ" w:bidi="az-AZ"/>
          <w:w w:val="100"/>
          <w:spacing w:val="0"/>
          <w:color w:val="000000"/>
          <w:position w:val="0"/>
        </w:rPr>
        <w:t>A^g = -z</w:t>
      </w:r>
    </w:p>
    <w:p>
      <w:pPr>
        <w:pStyle w:val="Style36"/>
        <w:framePr w:w="4896" w:h="533" w:hRule="exact" w:wrap="none" w:vAnchor="page" w:hAnchor="page" w:x="963" w:y="7645"/>
        <w:tabs>
          <w:tab w:leader="none" w:pos="2453" w:val="left"/>
        </w:tabs>
        <w:widowControl w:val="0"/>
        <w:keepNext w:val="0"/>
        <w:keepLines w:val="0"/>
        <w:shd w:val="clear" w:color="auto" w:fill="auto"/>
        <w:bidi w:val="0"/>
        <w:jc w:val="left"/>
        <w:spacing w:before="0" w:after="0"/>
        <w:ind w:left="1819" w:right="0" w:firstLine="0"/>
      </w:pPr>
      <w:r>
        <w:rPr>
          <w:lang w:val="az-AZ" w:eastAsia="az-AZ" w:bidi="az-AZ"/>
          <w:w w:val="100"/>
          <w:color w:val="000000"/>
          <w:position w:val="0"/>
        </w:rPr>
        <w:t>E - T (</w:t>
      </w:r>
      <w:r>
        <w:rPr>
          <w:lang w:val="az-AZ" w:eastAsia="az-AZ" w:bidi="az-AZ"/>
          <w:vertAlign w:val="superscript"/>
          <w:w w:val="100"/>
          <w:color w:val="000000"/>
          <w:position w:val="0"/>
        </w:rPr>
        <w:t>dE</w:t>
      </w:r>
    </w:p>
    <w:p>
      <w:pPr>
        <w:pStyle w:val="Style36"/>
        <w:framePr w:w="4896" w:h="533" w:hRule="exact" w:wrap="none" w:vAnchor="page" w:hAnchor="page" w:x="963" w:y="7645"/>
        <w:tabs>
          <w:tab w:leader="none" w:pos="2453" w:val="left"/>
        </w:tabs>
        <w:widowControl w:val="0"/>
        <w:keepNext w:val="0"/>
        <w:keepLines w:val="0"/>
        <w:shd w:val="clear" w:color="auto" w:fill="auto"/>
        <w:bidi w:val="0"/>
        <w:jc w:val="left"/>
        <w:spacing w:before="0" w:after="0"/>
        <w:ind w:left="1819" w:right="0" w:firstLine="0"/>
      </w:pPr>
      <w:r>
        <w:rPr>
          <w:rStyle w:val="CharStyle38"/>
          <w:i w:val="0"/>
          <w:iCs w:val="0"/>
        </w:rPr>
        <w:t>_</w:t>
        <w:tab/>
        <w:t>\ƏT/</w:t>
      </w:r>
      <w:r>
        <w:rPr>
          <w:rStyle w:val="CharStyle39"/>
          <w:i w:val="0"/>
          <w:iCs w:val="0"/>
        </w:rPr>
        <w:t>pj</w:t>
      </w:r>
    </w:p>
    <w:p>
      <w:pPr>
        <w:pStyle w:val="Style10"/>
        <w:framePr w:wrap="none" w:vAnchor="page" w:hAnchor="page" w:x="4088" w:y="7764"/>
        <w:widowControl w:val="0"/>
        <w:keepNext w:val="0"/>
        <w:keepLines w:val="0"/>
        <w:shd w:val="clear" w:color="auto" w:fill="auto"/>
        <w:bidi w:val="0"/>
        <w:jc w:val="left"/>
        <w:spacing w:before="0" w:after="0" w:line="200" w:lineRule="exact"/>
        <w:ind w:left="0" w:right="0" w:firstLine="0"/>
      </w:pPr>
      <w:r>
        <w:rPr>
          <w:rStyle w:val="CharStyle25"/>
          <w:i w:val="0"/>
          <w:iCs w:val="0"/>
        </w:rPr>
        <w:t xml:space="preserve">= </w:t>
      </w:r>
      <w:r>
        <w:rPr>
          <w:lang w:val="az-AZ" w:eastAsia="az-AZ" w:bidi="az-AZ"/>
          <w:w w:val="100"/>
          <w:spacing w:val="0"/>
          <w:color w:val="000000"/>
          <w:position w:val="0"/>
        </w:rPr>
        <w:t>-zFa,</w:t>
      </w:r>
    </w:p>
    <w:p>
      <w:pPr>
        <w:pStyle w:val="Style12"/>
        <w:framePr w:wrap="none" w:vAnchor="page" w:hAnchor="page" w:x="5480" w:y="7751"/>
        <w:widowControl w:val="0"/>
        <w:keepNext w:val="0"/>
        <w:keepLines w:val="0"/>
        <w:shd w:val="clear" w:color="auto" w:fill="auto"/>
        <w:bidi w:val="0"/>
        <w:jc w:val="left"/>
        <w:spacing w:before="0" w:after="0" w:line="200" w:lineRule="exact"/>
        <w:ind w:left="0" w:right="0" w:firstLine="0"/>
      </w:pPr>
      <w:r>
        <w:rPr>
          <w:lang w:val="az-AZ" w:eastAsia="az-AZ" w:bidi="az-AZ"/>
          <w:w w:val="100"/>
          <w:spacing w:val="0"/>
          <w:color w:val="000000"/>
          <w:position w:val="0"/>
        </w:rPr>
        <w:t>(4)</w:t>
      </w:r>
    </w:p>
    <w:p>
      <w:pPr>
        <w:pStyle w:val="Style12"/>
        <w:framePr w:w="4896" w:h="2468" w:hRule="exact" w:wrap="none" w:vAnchor="page" w:hAnchor="page" w:x="963" w:y="8269"/>
        <w:tabs>
          <w:tab w:leader="none" w:pos="4522" w:val="left"/>
        </w:tabs>
        <w:widowControl w:val="0"/>
        <w:keepNext w:val="0"/>
        <w:keepLines w:val="0"/>
        <w:shd w:val="clear" w:color="auto" w:fill="auto"/>
        <w:bidi w:val="0"/>
        <w:jc w:val="both"/>
        <w:spacing w:before="0" w:after="54" w:line="200" w:lineRule="exact"/>
        <w:ind w:left="1200" w:right="0" w:firstLine="0"/>
      </w:pPr>
      <w:r>
        <w:rPr>
          <w:rStyle w:val="CharStyle40"/>
          <w:vertAlign w:val="superscript"/>
        </w:rPr>
        <w:t>aS</w:t>
      </w:r>
      <w:r>
        <w:rPr>
          <w:rStyle w:val="CharStyle40"/>
        </w:rPr>
        <w:t>«</w:t>
      </w:r>
      <w:r>
        <w:rPr>
          <w:lang w:val="az-AZ" w:eastAsia="az-AZ" w:bidi="az-AZ"/>
          <w:w w:val="100"/>
          <w:spacing w:val="0"/>
          <w:color w:val="000000"/>
          <w:position w:val="0"/>
        </w:rPr>
        <w:t>=</w:t>
      </w:r>
      <w:r>
        <w:rPr>
          <w:rStyle w:val="CharStyle15"/>
          <w:vertAlign w:val="superscript"/>
        </w:rPr>
        <w:t>zF</w:t>
      </w:r>
      <w:r>
        <w:rPr>
          <w:lang w:val="az-AZ" w:eastAsia="az-AZ" w:bidi="az-AZ"/>
          <w:w w:val="100"/>
          <w:spacing w:val="0"/>
          <w:color w:val="000000"/>
          <w:position w:val="0"/>
        </w:rPr>
        <w:t xml:space="preserve"> (i )</w:t>
      </w:r>
      <w:r>
        <w:rPr>
          <w:rStyle w:val="CharStyle40"/>
        </w:rPr>
        <w:t>p</w:t>
      </w:r>
      <w:r>
        <w:rPr>
          <w:lang w:val="az-AZ" w:eastAsia="az-AZ" w:bidi="az-AZ"/>
          <w:w w:val="100"/>
          <w:spacing w:val="0"/>
          <w:color w:val="000000"/>
          <w:position w:val="0"/>
        </w:rPr>
        <w:t>=</w:t>
      </w:r>
      <w:r>
        <w:rPr>
          <w:rStyle w:val="CharStyle15"/>
          <w:vertAlign w:val="superscript"/>
        </w:rPr>
        <w:t>zFi</w:t>
      </w:r>
      <w:r>
        <w:rPr>
          <w:rStyle w:val="CharStyle15"/>
        </w:rPr>
        <w:t>-</w:t>
      </w:r>
      <w:r>
        <w:rPr>
          <w:lang w:val="az-AZ" w:eastAsia="az-AZ" w:bidi="az-AZ"/>
          <w:w w:val="100"/>
          <w:spacing w:val="0"/>
          <w:color w:val="000000"/>
          <w:position w:val="0"/>
        </w:rPr>
        <w:tab/>
      </w:r>
      <w:r>
        <w:rPr>
          <w:lang w:val="az-AZ" w:eastAsia="az-AZ" w:bidi="az-AZ"/>
          <w:vertAlign w:val="superscript"/>
          <w:w w:val="100"/>
          <w:spacing w:val="0"/>
          <w:color w:val="000000"/>
          <w:position w:val="0"/>
        </w:rPr>
        <w:t>(5)</w:t>
      </w:r>
    </w:p>
    <w:p>
      <w:pPr>
        <w:pStyle w:val="Style12"/>
        <w:framePr w:w="4896" w:h="2468" w:hRule="exact" w:wrap="none" w:vAnchor="page" w:hAnchor="page" w:x="963" w:y="8269"/>
        <w:widowControl w:val="0"/>
        <w:keepNext w:val="0"/>
        <w:keepLines w:val="0"/>
        <w:shd w:val="clear" w:color="auto" w:fill="auto"/>
        <w:bidi w:val="0"/>
        <w:jc w:val="left"/>
        <w:spacing w:before="0" w:after="0" w:line="226" w:lineRule="exact"/>
        <w:ind w:left="0" w:right="0" w:firstLine="0"/>
      </w:pPr>
      <w:r>
        <w:rPr>
          <w:lang w:val="az-AZ" w:eastAsia="az-AZ" w:bidi="az-AZ"/>
          <w:w w:val="100"/>
          <w:spacing w:val="0"/>
          <w:color w:val="000000"/>
          <w:position w:val="0"/>
        </w:rPr>
        <w:t>we calculated the relative partial molar functions of silver in alloys (Table 3).</w:t>
      </w:r>
    </w:p>
    <w:p>
      <w:pPr>
        <w:pStyle w:val="Style12"/>
        <w:framePr w:w="4896" w:h="2468" w:hRule="exact" w:wrap="none" w:vAnchor="page" w:hAnchor="page" w:x="963" w:y="8269"/>
        <w:widowControl w:val="0"/>
        <w:keepNext w:val="0"/>
        <w:keepLines w:val="0"/>
        <w:shd w:val="clear" w:color="auto" w:fill="auto"/>
        <w:bidi w:val="0"/>
        <w:jc w:val="both"/>
        <w:spacing w:before="0" w:after="0" w:line="221" w:lineRule="exact"/>
        <w:ind w:left="0" w:right="0" w:firstLine="300"/>
      </w:pPr>
      <w:r>
        <w:rPr>
          <w:lang w:val="az-AZ" w:eastAsia="az-AZ" w:bidi="az-AZ"/>
          <w:w w:val="100"/>
          <w:spacing w:val="0"/>
          <w:color w:val="000000"/>
          <w:position w:val="0"/>
        </w:rPr>
        <w:t>According to the diagram of solid-phase equilibria (Fig. 1), the partial molar functions of silver in equilib- rium alloys in the three-phase regions under consider- ation (Table 2, 3, regions 1—3) pertain to the following potential-determining reactions (all substances are in the crystalline state):</w:t>
      </w:r>
    </w:p>
    <w:p>
      <w:pPr>
        <w:pStyle w:val="Style12"/>
        <w:framePr w:w="4896" w:h="1936" w:hRule="exact" w:wrap="none" w:vAnchor="page" w:hAnchor="page" w:x="963" w:y="10709"/>
        <w:widowControl w:val="0"/>
        <w:keepNext w:val="0"/>
        <w:keepLines w:val="0"/>
        <w:shd w:val="clear" w:color="auto" w:fill="auto"/>
        <w:bidi w:val="0"/>
        <w:jc w:val="both"/>
        <w:spacing w:before="0" w:after="0" w:line="370" w:lineRule="exact"/>
        <w:ind w:left="0" w:right="0" w:firstLine="300"/>
      </w:pPr>
      <w:r>
        <w:rPr>
          <w:lang w:val="az-AZ" w:eastAsia="az-AZ" w:bidi="az-AZ"/>
          <w:w w:val="100"/>
          <w:spacing w:val="0"/>
          <w:color w:val="000000"/>
          <w:position w:val="0"/>
        </w:rPr>
        <w:t>Ag + 0.125SnSe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+ 0.5Se = 0.125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(6)</w:t>
      </w:r>
    </w:p>
    <w:p>
      <w:pPr>
        <w:pStyle w:val="Style12"/>
        <w:framePr w:w="4896" w:h="1936" w:hRule="exact" w:wrap="none" w:vAnchor="page" w:hAnchor="page" w:x="963" w:y="10709"/>
        <w:tabs>
          <w:tab w:leader="none" w:pos="4522" w:val="left"/>
        </w:tabs>
        <w:widowControl w:val="0"/>
        <w:keepNext w:val="0"/>
        <w:keepLines w:val="0"/>
        <w:shd w:val="clear" w:color="auto" w:fill="auto"/>
        <w:bidi w:val="0"/>
        <w:jc w:val="both"/>
        <w:spacing w:before="0" w:after="0" w:line="370" w:lineRule="exact"/>
        <w:ind w:left="1200" w:right="0" w:firstLine="0"/>
      </w:pPr>
      <w:r>
        <w:rPr>
          <w:lang w:val="az-AZ" w:eastAsia="az-AZ" w:bidi="az-AZ"/>
          <w:w w:val="100"/>
          <w:spacing w:val="0"/>
          <w:color w:val="000000"/>
          <w:position w:val="0"/>
        </w:rPr>
        <w:t>Ag + 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 AgSnSe</w:t>
      </w:r>
      <w:r>
        <w:rPr>
          <w:lang w:val="az-AZ" w:eastAsia="az-AZ" w:bidi="az-AZ"/>
          <w:vertAlign w:val="subscript"/>
          <w:w w:val="100"/>
          <w:spacing w:val="0"/>
          <w:color w:val="000000"/>
          <w:position w:val="0"/>
        </w:rPr>
        <w:t>2</w:t>
      </w:r>
      <w:r>
        <w:rPr>
          <w:lang w:val="az-AZ" w:eastAsia="az-AZ" w:bidi="az-AZ"/>
          <w:w w:val="100"/>
          <w:spacing w:val="0"/>
          <w:color w:val="000000"/>
          <w:position w:val="0"/>
        </w:rPr>
        <w:t>,</w:t>
        <w:tab/>
        <w:t>(7)</w:t>
      </w:r>
    </w:p>
    <w:p>
      <w:pPr>
        <w:pStyle w:val="Style12"/>
        <w:framePr w:w="4896" w:h="1936" w:hRule="exact" w:wrap="none" w:vAnchor="page" w:hAnchor="page" w:x="963" w:y="10709"/>
        <w:widowControl w:val="0"/>
        <w:keepNext w:val="0"/>
        <w:keepLines w:val="0"/>
        <w:shd w:val="clear" w:color="auto" w:fill="auto"/>
        <w:bidi w:val="0"/>
        <w:jc w:val="both"/>
        <w:spacing w:before="0" w:after="0" w:line="370" w:lineRule="exact"/>
        <w:ind w:left="0" w:right="0" w:firstLine="300"/>
      </w:pPr>
      <w:r>
        <w:rPr>
          <w:lang w:val="az-AZ" w:eastAsia="az-AZ" w:bidi="az-AZ"/>
          <w:w w:val="100"/>
          <w:spacing w:val="0"/>
          <w:color w:val="000000"/>
          <w:position w:val="0"/>
        </w:rPr>
        <w:t>Ag + 0.38SnSe + 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 1.19Ag</w:t>
      </w:r>
      <w:r>
        <w:rPr>
          <w:lang w:val="az-AZ" w:eastAsia="az-AZ" w:bidi="az-AZ"/>
          <w:vertAlign w:val="subscript"/>
          <w:w w:val="100"/>
          <w:spacing w:val="0"/>
          <w:color w:val="000000"/>
          <w:position w:val="0"/>
        </w:rPr>
        <w:t>0 84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 (8)</w:t>
      </w:r>
    </w:p>
    <w:p>
      <w:pPr>
        <w:pStyle w:val="Style12"/>
        <w:framePr w:w="4896" w:h="1936" w:hRule="exact" w:wrap="none" w:vAnchor="page" w:hAnchor="page" w:x="963" w:y="10709"/>
        <w:widowControl w:val="0"/>
        <w:keepNext w:val="0"/>
        <w:keepLines w:val="0"/>
        <w:shd w:val="clear" w:color="auto" w:fill="auto"/>
        <w:bidi w:val="0"/>
        <w:jc w:val="both"/>
        <w:spacing w:before="0" w:after="0" w:line="235" w:lineRule="exact"/>
        <w:ind w:left="0" w:right="0" w:firstLine="300"/>
      </w:pPr>
      <w:r>
        <w:rPr>
          <w:lang w:val="az-AZ" w:eastAsia="az-AZ" w:bidi="az-AZ"/>
          <w:w w:val="100"/>
          <w:spacing w:val="0"/>
          <w:color w:val="000000"/>
          <w:position w:val="0"/>
        </w:rPr>
        <w:t>According to reaction (6), the free Gibbs energy and the enthalpy of formation of compound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 xml:space="preserve">6 </w:t>
      </w:r>
      <w:r>
        <w:rPr>
          <w:lang w:val="az-AZ" w:eastAsia="az-AZ" w:bidi="az-AZ"/>
          <w:w w:val="100"/>
          <w:spacing w:val="0"/>
          <w:color w:val="000000"/>
          <w:position w:val="0"/>
        </w:rPr>
        <w:t>can be estimated by the relationship</w:t>
      </w:r>
    </w:p>
    <w:p>
      <w:pPr>
        <w:pStyle w:val="Style12"/>
        <w:framePr w:w="4896" w:h="1641" w:hRule="exact" w:wrap="none" w:vAnchor="page" w:hAnchor="page" w:x="963" w:y="12769"/>
        <w:tabs>
          <w:tab w:leader="none" w:pos="4522" w:val="left"/>
        </w:tabs>
        <w:widowControl w:val="0"/>
        <w:keepNext w:val="0"/>
        <w:keepLines w:val="0"/>
        <w:shd w:val="clear" w:color="auto" w:fill="auto"/>
        <w:bidi w:val="0"/>
        <w:jc w:val="both"/>
        <w:spacing w:before="0" w:after="54" w:line="200" w:lineRule="exact"/>
        <w:ind w:left="460" w:right="0" w:firstLine="0"/>
      </w:pPr>
      <w:r>
        <w:rPr>
          <w:lang w:val="az-AZ" w:eastAsia="az-AZ" w:bidi="az-AZ"/>
          <w:w w:val="100"/>
          <w:spacing w:val="0"/>
          <w:color w:val="000000"/>
          <w:position w:val="0"/>
        </w:rPr>
        <w:t xml:space="preserve">A </w:t>
      </w:r>
      <w:r>
        <w:rPr>
          <w:rStyle w:val="CharStyle15"/>
          <w:vertAlign w:val="subscript"/>
        </w:rPr>
        <w:t>f</w:t>
      </w:r>
      <w:r>
        <w:rPr>
          <w:rStyle w:val="CharStyle15"/>
        </w:rPr>
        <w:t>Z</w:t>
      </w:r>
      <w:r>
        <w:rPr>
          <w:lang w:val="az-AZ" w:eastAsia="az-AZ" w:bidi="az-AZ"/>
          <w:w w:val="100"/>
          <w:spacing w:val="0"/>
          <w:color w:val="000000"/>
          <w:position w:val="0"/>
        </w:rPr>
        <w:t xml:space="preserve">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 8AZAg + A</w:t>
      </w:r>
      <w:r>
        <w:rPr>
          <w:lang w:val="az-AZ" w:eastAsia="az-AZ" w:bidi="az-AZ"/>
          <w:vertAlign w:val="subscript"/>
          <w:w w:val="100"/>
          <w:spacing w:val="0"/>
          <w:color w:val="000000"/>
          <w:position w:val="0"/>
        </w:rPr>
        <w:t>f</w:t>
      </w:r>
      <w:r>
        <w:rPr>
          <w:lang w:val="az-AZ" w:eastAsia="az-AZ" w:bidi="az-AZ"/>
          <w:w w:val="100"/>
          <w:spacing w:val="0"/>
          <w:color w:val="000000"/>
          <w:position w:val="0"/>
        </w:rPr>
        <w:t>Z(SnSe</w:t>
      </w:r>
      <w:r>
        <w:rPr>
          <w:lang w:val="az-AZ" w:eastAsia="az-AZ" w:bidi="az-AZ"/>
          <w:vertAlign w:val="subscript"/>
          <w:w w:val="100"/>
          <w:spacing w:val="0"/>
          <w:color w:val="000000"/>
          <w:position w:val="0"/>
        </w:rPr>
        <w:t>2</w:t>
      </w:r>
      <w:r>
        <w:rPr>
          <w:lang w:val="az-AZ" w:eastAsia="az-AZ" w:bidi="az-AZ"/>
          <w:w w:val="100"/>
          <w:spacing w:val="0"/>
          <w:color w:val="000000"/>
          <w:position w:val="0"/>
        </w:rPr>
        <w:t>),</w:t>
        <w:tab/>
        <w:t>(9)</w:t>
      </w:r>
    </w:p>
    <w:p>
      <w:pPr>
        <w:pStyle w:val="Style12"/>
        <w:framePr w:w="4896" w:h="1641" w:hRule="exact" w:wrap="none" w:vAnchor="page" w:hAnchor="page" w:x="963" w:y="12769"/>
        <w:widowControl w:val="0"/>
        <w:keepNext w:val="0"/>
        <w:keepLines w:val="0"/>
        <w:shd w:val="clear" w:color="auto" w:fill="auto"/>
        <w:bidi w:val="0"/>
        <w:jc w:val="left"/>
        <w:spacing w:before="0" w:after="24" w:line="226" w:lineRule="exact"/>
        <w:ind w:left="0" w:right="0" w:firstLine="0"/>
      </w:pPr>
      <w:r>
        <w:rPr>
          <w:lang w:val="az-AZ" w:eastAsia="az-AZ" w:bidi="az-AZ"/>
          <w:w w:val="100"/>
          <w:spacing w:val="0"/>
          <w:color w:val="000000"/>
          <w:position w:val="0"/>
        </w:rPr>
        <w:t xml:space="preserve">where </w:t>
      </w:r>
      <w:r>
        <w:rPr>
          <w:rStyle w:val="CharStyle15"/>
        </w:rPr>
        <w:t>Z = G, H,</w:t>
      </w:r>
      <w:r>
        <w:rPr>
          <w:lang w:val="az-AZ" w:eastAsia="az-AZ" w:bidi="az-AZ"/>
          <w:w w:val="100"/>
          <w:spacing w:val="0"/>
          <w:color w:val="000000"/>
          <w:position w:val="0"/>
        </w:rPr>
        <w:t xml:space="preserve"> and the entropy can be calculated by the relationship</w:t>
      </w:r>
    </w:p>
    <w:p>
      <w:pPr>
        <w:pStyle w:val="Style12"/>
        <w:framePr w:w="4896" w:h="1641" w:hRule="exact" w:wrap="none" w:vAnchor="page" w:hAnchor="page" w:x="963" w:y="12769"/>
        <w:tabs>
          <w:tab w:leader="none" w:pos="4522" w:val="left"/>
        </w:tabs>
        <w:widowControl w:val="0"/>
        <w:keepNext w:val="0"/>
        <w:keepLines w:val="0"/>
        <w:shd w:val="clear" w:color="auto" w:fill="auto"/>
        <w:bidi w:val="0"/>
        <w:jc w:val="both"/>
        <w:spacing w:before="0" w:after="0" w:line="346" w:lineRule="exact"/>
        <w:ind w:left="680" w:right="0" w:firstLine="0"/>
      </w:pPr>
      <w:r>
        <w:rPr>
          <w:rStyle w:val="CharStyle15"/>
        </w:rPr>
        <w:t>S</w:t>
      </w:r>
      <w:r>
        <w:rPr>
          <w:lang w:val="az-AZ" w:eastAsia="az-AZ" w:bidi="az-AZ"/>
          <w:w w:val="100"/>
          <w:spacing w:val="0"/>
          <w:color w:val="000000"/>
          <w:position w:val="0"/>
        </w:rPr>
        <w:t xml:space="preserve"> °(Ag8SnSe6) = 8 </w:t>
      </w:r>
      <w:r>
        <w:rPr>
          <w:rStyle w:val="CharStyle26"/>
        </w:rPr>
        <w:t xml:space="preserve">[aS^ + </w:t>
      </w:r>
      <w:r>
        <w:rPr>
          <w:rStyle w:val="CharStyle15"/>
        </w:rPr>
        <w:t>S</w:t>
      </w:r>
      <w:r>
        <w:rPr>
          <w:lang w:val="az-AZ" w:eastAsia="az-AZ" w:bidi="az-AZ"/>
          <w:w w:val="100"/>
          <w:spacing w:val="0"/>
          <w:color w:val="000000"/>
          <w:position w:val="0"/>
        </w:rPr>
        <w:t xml:space="preserve"> </w:t>
      </w:r>
      <w:r>
        <w:rPr>
          <w:lang w:val="az-AZ" w:eastAsia="az-AZ" w:bidi="az-AZ"/>
          <w:vertAlign w:val="superscript"/>
          <w:w w:val="100"/>
          <w:spacing w:val="0"/>
          <w:color w:val="000000"/>
          <w:position w:val="0"/>
        </w:rPr>
        <w:t>0</w:t>
      </w:r>
      <w:r>
        <w:rPr>
          <w:lang w:val="az-AZ" w:eastAsia="az-AZ" w:bidi="az-AZ"/>
          <w:w w:val="100"/>
          <w:spacing w:val="0"/>
          <w:color w:val="000000"/>
          <w:position w:val="0"/>
        </w:rPr>
        <w:t>(Ag)]</w:t>
        <w:tab/>
      </w:r>
      <w:r>
        <w:rPr>
          <w:lang w:val="az-AZ" w:eastAsia="az-AZ" w:bidi="az-AZ"/>
          <w:vertAlign w:val="subscript"/>
          <w:w w:val="100"/>
          <w:spacing w:val="0"/>
          <w:color w:val="000000"/>
          <w:position w:val="0"/>
        </w:rPr>
        <w:t>(10)</w:t>
      </w:r>
    </w:p>
    <w:p>
      <w:pPr>
        <w:pStyle w:val="Style12"/>
        <w:framePr w:w="4896" w:h="1641" w:hRule="exact" w:wrap="none" w:vAnchor="page" w:hAnchor="page" w:x="963" w:y="12769"/>
        <w:widowControl w:val="0"/>
        <w:keepNext w:val="0"/>
        <w:keepLines w:val="0"/>
        <w:shd w:val="clear" w:color="auto" w:fill="auto"/>
        <w:bidi w:val="0"/>
        <w:jc w:val="both"/>
        <w:spacing w:before="0" w:after="0" w:line="346" w:lineRule="exact"/>
        <w:ind w:left="1200" w:right="0" w:firstLine="0"/>
      </w:pPr>
      <w:r>
        <w:rPr>
          <w:lang w:val="az-AZ" w:eastAsia="az-AZ" w:bidi="az-AZ"/>
          <w:w w:val="100"/>
          <w:spacing w:val="0"/>
          <w:color w:val="000000"/>
          <w:position w:val="0"/>
        </w:rPr>
        <w:t xml:space="preserve">+ 4S </w:t>
      </w:r>
      <w:r>
        <w:rPr>
          <w:lang w:val="az-AZ" w:eastAsia="az-AZ" w:bidi="az-AZ"/>
          <w:vertAlign w:val="superscript"/>
          <w:w w:val="100"/>
          <w:spacing w:val="0"/>
          <w:color w:val="000000"/>
          <w:position w:val="0"/>
        </w:rPr>
        <w:t>0</w:t>
      </w:r>
      <w:r>
        <w:rPr>
          <w:lang w:val="az-AZ" w:eastAsia="az-AZ" w:bidi="az-AZ"/>
          <w:w w:val="100"/>
          <w:spacing w:val="0"/>
          <w:color w:val="000000"/>
          <w:position w:val="0"/>
        </w:rPr>
        <w:t xml:space="preserve">(Se) + </w:t>
      </w:r>
      <w:r>
        <w:rPr>
          <w:rStyle w:val="CharStyle15"/>
        </w:rPr>
        <w:t>S</w:t>
      </w:r>
      <w:r>
        <w:rPr>
          <w:lang w:val="az-AZ" w:eastAsia="az-AZ" w:bidi="az-AZ"/>
          <w:w w:val="100"/>
          <w:spacing w:val="0"/>
          <w:color w:val="000000"/>
          <w:position w:val="0"/>
        </w:rPr>
        <w:t xml:space="preserve"> </w:t>
      </w:r>
      <w:r>
        <w:rPr>
          <w:lang w:val="az-AZ" w:eastAsia="az-AZ" w:bidi="az-AZ"/>
          <w:vertAlign w:val="superscript"/>
          <w:w w:val="100"/>
          <w:spacing w:val="0"/>
          <w:color w:val="000000"/>
          <w:position w:val="0"/>
        </w:rPr>
        <w:t>0</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w:t>
      </w:r>
    </w:p>
    <w:p>
      <w:pPr>
        <w:pStyle w:val="Style12"/>
        <w:framePr w:w="4901" w:h="7790" w:hRule="exact" w:wrap="none" w:vAnchor="page" w:hAnchor="page" w:x="6061" w:y="6621"/>
        <w:widowControl w:val="0"/>
        <w:keepNext w:val="0"/>
        <w:keepLines w:val="0"/>
        <w:shd w:val="clear" w:color="auto" w:fill="auto"/>
        <w:bidi w:val="0"/>
        <w:jc w:val="both"/>
        <w:spacing w:before="0" w:after="120" w:line="230" w:lineRule="exact"/>
        <w:ind w:left="0" w:right="0" w:firstLine="320"/>
      </w:pPr>
      <w:r>
        <w:rPr>
          <w:lang w:val="az-AZ" w:eastAsia="az-AZ" w:bidi="az-AZ"/>
          <w:w w:val="100"/>
          <w:spacing w:val="0"/>
          <w:color w:val="000000"/>
          <w:position w:val="0"/>
        </w:rPr>
        <w:t>The standard integral thermodynamic functions for AgSnSe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and Ag</w:t>
      </w:r>
      <w:r>
        <w:rPr>
          <w:lang w:val="az-AZ" w:eastAsia="az-AZ" w:bidi="az-AZ"/>
          <w:vertAlign w:val="subscript"/>
          <w:w w:val="100"/>
          <w:spacing w:val="0"/>
          <w:color w:val="000000"/>
          <w:position w:val="0"/>
        </w:rPr>
        <w:t>0 84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were calculated in the similar way. Table 4 shows the results of calculations. The errors were estimated by the rounding-off method.</w:t>
      </w:r>
    </w:p>
    <w:p>
      <w:pPr>
        <w:pStyle w:val="Style12"/>
        <w:framePr w:w="4901" w:h="7790" w:hRule="exact" w:wrap="none" w:vAnchor="page" w:hAnchor="page" w:x="6061" w:y="6621"/>
        <w:widowControl w:val="0"/>
        <w:keepNext w:val="0"/>
        <w:keepLines w:val="0"/>
        <w:shd w:val="clear" w:color="auto" w:fill="auto"/>
        <w:bidi w:val="0"/>
        <w:jc w:val="both"/>
        <w:spacing w:before="0" w:after="116" w:line="230" w:lineRule="exact"/>
        <w:ind w:left="0" w:right="0" w:firstLine="320"/>
      </w:pPr>
      <w:r>
        <w:rPr>
          <w:lang w:val="az-AZ" w:eastAsia="az-AZ" w:bidi="az-AZ"/>
          <w:w w:val="100"/>
          <w:spacing w:val="0"/>
          <w:color w:val="000000"/>
          <w:position w:val="0"/>
        </w:rPr>
        <w:t>In calculations, we used the standard entropies for silver and selenium (S°(Ag) = 42.55 ± 0.50 J mol</w:t>
      </w:r>
      <w:r>
        <w:rPr>
          <w:lang w:val="az-AZ" w:eastAsia="az-AZ" w:bidi="az-AZ"/>
          <w:vertAlign w:val="superscript"/>
          <w:w w:val="100"/>
          <w:spacing w:val="0"/>
          <w:color w:val="000000"/>
          <w:position w:val="0"/>
        </w:rPr>
        <w:t>-1</w:t>
      </w:r>
      <w:r>
        <w:rPr>
          <w:lang w:val="az-AZ" w:eastAsia="az-AZ" w:bidi="az-AZ"/>
          <w:w w:val="100"/>
          <w:spacing w:val="0"/>
          <w:color w:val="000000"/>
          <w:position w:val="0"/>
        </w:rPr>
        <w:t xml:space="preserve"> K</w:t>
      </w:r>
      <w:r>
        <w:rPr>
          <w:lang w:val="az-AZ" w:eastAsia="az-AZ" w:bidi="az-AZ"/>
          <w:vertAlign w:val="superscript"/>
          <w:w w:val="100"/>
          <w:spacing w:val="0"/>
          <w:color w:val="000000"/>
          <w:position w:val="0"/>
        </w:rPr>
        <w:t>-1</w:t>
      </w:r>
      <w:r>
        <w:rPr>
          <w:lang w:val="az-AZ" w:eastAsia="az-AZ" w:bidi="az-AZ"/>
          <w:w w:val="100"/>
          <w:spacing w:val="0"/>
          <w:color w:val="000000"/>
          <w:position w:val="0"/>
        </w:rPr>
        <w:t>; S°(Se) = 42.44 ± 0.50 J mol</w:t>
      </w:r>
      <w:r>
        <w:rPr>
          <w:lang w:val="az-AZ" w:eastAsia="az-AZ" w:bidi="az-AZ"/>
          <w:vertAlign w:val="superscript"/>
          <w:w w:val="100"/>
          <w:spacing w:val="0"/>
          <w:color w:val="000000"/>
          <w:position w:val="0"/>
        </w:rPr>
        <w:t>-1</w:t>
      </w:r>
      <w:r>
        <w:rPr>
          <w:lang w:val="az-AZ" w:eastAsia="az-AZ" w:bidi="az-AZ"/>
          <w:w w:val="100"/>
          <w:spacing w:val="0"/>
          <w:color w:val="000000"/>
          <w:position w:val="0"/>
        </w:rPr>
        <w:t xml:space="preserve"> K</w:t>
      </w:r>
      <w:r>
        <w:rPr>
          <w:lang w:val="az-AZ" w:eastAsia="az-AZ" w:bidi="az-AZ"/>
          <w:vertAlign w:val="superscript"/>
          <w:w w:val="100"/>
          <w:spacing w:val="0"/>
          <w:color w:val="000000"/>
          <w:position w:val="0"/>
        </w:rPr>
        <w:t>-1</w:t>
      </w:r>
      <w:r>
        <w:rPr>
          <w:lang w:val="az-AZ" w:eastAsia="az-AZ" w:bidi="az-AZ"/>
          <w:w w:val="100"/>
          <w:spacing w:val="0"/>
          <w:color w:val="000000"/>
          <w:position w:val="0"/>
        </w:rPr>
        <w:t>) [38] and also the standard thermodynamic functions of SnSe and SnSe</w:t>
      </w:r>
      <w:r>
        <w:rPr>
          <w:lang w:val="az-AZ" w:eastAsia="az-AZ" w:bidi="az-AZ"/>
          <w:vertAlign w:val="subscript"/>
          <w:w w:val="100"/>
          <w:spacing w:val="0"/>
          <w:color w:val="000000"/>
          <w:position w:val="0"/>
        </w:rPr>
        <w:t xml:space="preserve">2 </w:t>
      </w:r>
      <w:r>
        <w:rPr>
          <w:lang w:val="az-AZ" w:eastAsia="az-AZ" w:bidi="az-AZ"/>
          <w:w w:val="100"/>
          <w:spacing w:val="0"/>
          <w:color w:val="000000"/>
          <w:position w:val="0"/>
        </w:rPr>
        <w:t>(Table 4) found by the EMF method [39]. The enthal- pies of formation of both compounds found in this study well agree with the reference calorimetric data [38, 40, 41]. Moreover, the values of free Gibbs energy of the formation of these compounds calculated from the values of enthalpy of formation and standard entropy recommended in these reference books virtu- ally coincide with the results of [39]. This demon- strates reliability of thermodynamic data for SnSe and 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used in our calculations.</w:t>
      </w:r>
    </w:p>
    <w:p>
      <w:pPr>
        <w:pStyle w:val="Style12"/>
        <w:framePr w:w="4901" w:h="7790" w:hRule="exact" w:wrap="none" w:vAnchor="page" w:hAnchor="page" w:x="6061" w:y="6621"/>
        <w:widowControl w:val="0"/>
        <w:keepNext w:val="0"/>
        <w:keepLines w:val="0"/>
        <w:shd w:val="clear" w:color="auto" w:fill="auto"/>
        <w:bidi w:val="0"/>
        <w:jc w:val="both"/>
        <w:spacing w:before="0" w:after="120" w:line="235" w:lineRule="exact"/>
        <w:ind w:left="0" w:right="0" w:firstLine="320"/>
      </w:pPr>
      <w:r>
        <w:rPr>
          <w:lang w:val="az-AZ" w:eastAsia="az-AZ" w:bidi="az-AZ"/>
          <w:w w:val="100"/>
          <w:spacing w:val="0"/>
          <w:color w:val="000000"/>
          <w:position w:val="0"/>
        </w:rPr>
        <w:t>Table 4 shows also the values of standard integral thermodynamic functions for P-Ag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and AgSnSe</w:t>
      </w:r>
      <w:r>
        <w:rPr>
          <w:lang w:val="az-AZ" w:eastAsia="az-AZ" w:bidi="az-AZ"/>
          <w:vertAlign w:val="subscript"/>
          <w:w w:val="100"/>
          <w:spacing w:val="0"/>
          <w:color w:val="000000"/>
          <w:position w:val="0"/>
        </w:rPr>
        <w:t>2</w:t>
      </w:r>
      <w:r>
        <w:rPr>
          <w:lang w:val="az-AZ" w:eastAsia="az-AZ" w:bidi="az-AZ"/>
          <w:w w:val="100"/>
          <w:spacing w:val="0"/>
          <w:color w:val="000000"/>
          <w:position w:val="0"/>
        </w:rPr>
        <w:t>, taken from [2, 14, 34]. The analysis of data in Table 4 demonstrated good agreement between the existing data including those obtained here. It is only for the enthalpy of formation of AgSnSe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that the larg- est deviation (14%) was observed between our results and those of [14].</w:t>
      </w:r>
    </w:p>
    <w:p>
      <w:pPr>
        <w:pStyle w:val="Style12"/>
        <w:framePr w:w="4901" w:h="7790" w:hRule="exact" w:wrap="none" w:vAnchor="page" w:hAnchor="page" w:x="6061" w:y="6621"/>
        <w:widowControl w:val="0"/>
        <w:keepNext w:val="0"/>
        <w:keepLines w:val="0"/>
        <w:shd w:val="clear" w:color="auto" w:fill="auto"/>
        <w:bidi w:val="0"/>
        <w:jc w:val="both"/>
        <w:spacing w:before="0" w:after="0" w:line="235" w:lineRule="exact"/>
        <w:ind w:left="0" w:right="0" w:firstLine="320"/>
      </w:pPr>
      <w:r>
        <w:rPr>
          <w:lang w:val="az-AZ" w:eastAsia="az-AZ" w:bidi="az-AZ"/>
          <w:w w:val="100"/>
          <w:spacing w:val="0"/>
          <w:color w:val="000000"/>
          <w:position w:val="0"/>
        </w:rPr>
        <w:t>Based on the thermodynamic data obtained for two modifications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we calculated the thermo</w:t>
        <w:softHyphen/>
        <w:t>dynamic functions for polymorphous transition of this compound. Insofar as in the temperature interval of</w:t>
      </w:r>
    </w:p>
    <w:p>
      <w:pPr>
        <w:pStyle w:val="Style19"/>
        <w:framePr w:wrap="none" w:vAnchor="page" w:hAnchor="page" w:x="4347" w:y="14631"/>
        <w:tabs>
          <w:tab w:leader="none" w:pos="5904" w:val="left"/>
        </w:tabs>
        <w:widowControl w:val="0"/>
        <w:keepNext w:val="0"/>
        <w:keepLines w:val="0"/>
        <w:shd w:val="clear" w:color="auto" w:fill="auto"/>
        <w:bidi w:val="0"/>
        <w:spacing w:before="0" w:after="0" w:line="190" w:lineRule="exact"/>
        <w:ind w:left="0" w:right="0" w:firstLine="0"/>
      </w:pPr>
      <w:r>
        <w:rPr>
          <w:lang w:val="az-AZ" w:eastAsia="az-AZ" w:bidi="az-AZ"/>
          <w:w w:val="100"/>
          <w:spacing w:val="0"/>
          <w:color w:val="000000"/>
          <w:position w:val="0"/>
        </w:rPr>
        <w:t>RUSSIAN JOURNAL OF ELECTROCHEMISTRY Vol. 55 No. 5</w:t>
        <w:tab/>
        <w:t>2019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9.45pt;margin-top:482.15pt;width:496.3pt;height:0;z-index:-251658240;mso-position-horizontal-relative:page;mso-position-vertical-relative:page">
            <v:stroke weight="0.95pt"/>
          </v:shape>
        </w:pict>
      </w:r>
      <w:r>
        <w:pict>
          <v:shape o:spt="32" o:oned="1" path="m,l21600,21600e" style="position:absolute;margin-left:49.45pt;margin-top:500.4pt;width:496.3pt;height:0;z-index:-251658240;mso-position-horizontal-relative:page;mso-position-vertical-relative:page">
            <v:stroke weight="0.7pt"/>
          </v:shape>
        </w:pict>
      </w:r>
      <w:r>
        <w:pict>
          <v:shape o:spt="32" o:oned="1" path="m,l21600,21600e" style="position:absolute;margin-left:49.45pt;margin-top:608.4pt;width:496.3pt;height:0;z-index:-251658240;mso-position-horizontal-relative:page;mso-position-vertical-relative:page">
            <v:stroke weight="0.7pt"/>
          </v:shape>
        </w:pict>
      </w:r>
    </w:p>
    <w:p>
      <w:pPr>
        <w:pStyle w:val="Style16"/>
        <w:framePr w:wrap="none" w:vAnchor="page" w:hAnchor="page" w:x="2094" w:y="649"/>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THERMODYNAMIC STUDY OF SIVER-TIN SELENIDES BY THE EMF METHOD</w:t>
      </w:r>
    </w:p>
    <w:p>
      <w:pPr>
        <w:pStyle w:val="Style16"/>
        <w:framePr w:wrap="none" w:vAnchor="page" w:hAnchor="page" w:x="10595" w:y="644"/>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471</w:t>
      </w:r>
    </w:p>
    <w:p>
      <w:pPr>
        <w:pStyle w:val="Style41"/>
        <w:framePr w:wrap="none" w:vAnchor="page" w:hAnchor="page" w:x="971" w:y="1084"/>
        <w:widowControl w:val="0"/>
        <w:keepNext w:val="0"/>
        <w:keepLines w:val="0"/>
        <w:shd w:val="clear" w:color="auto" w:fill="auto"/>
        <w:bidi w:val="0"/>
        <w:jc w:val="left"/>
        <w:spacing w:before="0" w:after="0" w:line="200" w:lineRule="exact"/>
        <w:ind w:left="0" w:right="0" w:firstLine="0"/>
      </w:pPr>
      <w:r>
        <w:rPr>
          <w:rStyle w:val="CharStyle43"/>
        </w:rPr>
        <w:t xml:space="preserve">Table 1. </w:t>
      </w:r>
      <w:r>
        <w:rPr>
          <w:lang w:val="az-AZ" w:eastAsia="az-AZ" w:bidi="az-AZ"/>
          <w:w w:val="100"/>
          <w:spacing w:val="0"/>
          <w:color w:val="000000"/>
          <w:position w:val="0"/>
        </w:rPr>
        <w:t xml:space="preserve">Calculation of constants </w:t>
      </w:r>
      <w:r>
        <w:rPr>
          <w:rStyle w:val="CharStyle44"/>
        </w:rPr>
        <w:t>a</w:t>
      </w:r>
      <w:r>
        <w:rPr>
          <w:lang w:val="az-AZ" w:eastAsia="az-AZ" w:bidi="az-AZ"/>
          <w:w w:val="100"/>
          <w:spacing w:val="0"/>
          <w:color w:val="000000"/>
          <w:position w:val="0"/>
        </w:rPr>
        <w:t xml:space="preserve"> and </w:t>
      </w:r>
      <w:r>
        <w:rPr>
          <w:rStyle w:val="CharStyle44"/>
        </w:rPr>
        <w:t>b</w:t>
      </w:r>
      <w:r>
        <w:rPr>
          <w:lang w:val="az-AZ" w:eastAsia="az-AZ" w:bidi="az-AZ"/>
          <w:w w:val="100"/>
          <w:spacing w:val="0"/>
          <w:color w:val="000000"/>
          <w:position w:val="0"/>
        </w:rPr>
        <w:t xml:space="preserve"> and also of errors, based on EMF data for the phase region AgSnSe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2</w:t>
      </w:r>
    </w:p>
    <w:tbl>
      <w:tblPr>
        <w:tblOverlap w:val="never"/>
        <w:tblLayout w:type="fixed"/>
        <w:jc w:val="left"/>
      </w:tblPr>
      <w:tblGrid>
        <w:gridCol w:w="1042"/>
        <w:gridCol w:w="1042"/>
        <w:gridCol w:w="696"/>
        <w:gridCol w:w="2016"/>
        <w:gridCol w:w="1934"/>
        <w:gridCol w:w="725"/>
        <w:gridCol w:w="734"/>
        <w:gridCol w:w="1795"/>
      </w:tblGrid>
      <w:tr>
        <w:trPr>
          <w:trHeight w:val="470" w:hRule="exact"/>
        </w:trPr>
        <w:tc>
          <w:tcPr>
            <w:shd w:val="clear" w:color="auto" w:fill="FFFFFF"/>
            <w:tcBorders>
              <w:top w:val="single" w:sz="4"/>
            </w:tcBorders>
            <w:vAlign w:val="center"/>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5"/>
              </w:rPr>
              <w:t>T,</w:t>
            </w:r>
            <w:r>
              <w:rPr>
                <w:rStyle w:val="CharStyle46"/>
              </w:rPr>
              <w:t xml:space="preserve"> K</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5"/>
              </w:rPr>
              <w:t>Ei,</w:t>
            </w:r>
            <w:r>
              <w:rPr>
                <w:rStyle w:val="CharStyle46"/>
              </w:rPr>
              <w:t xml:space="preserve"> mV</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7"/>
              </w:rPr>
              <w:t xml:space="preserve">T - </w:t>
            </w:r>
            <w:r>
              <w:rPr>
                <w:rStyle w:val="CharStyle45"/>
              </w:rPr>
              <w:t>T</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5"/>
              </w:rPr>
              <w:t>E</w:t>
            </w:r>
            <w:r>
              <w:rPr>
                <w:rStyle w:val="CharStyle45"/>
                <w:vertAlign w:val="subscript"/>
              </w:rPr>
              <w:t>İ</w:t>
            </w:r>
            <w:r>
              <w:rPr>
                <w:rStyle w:val="CharStyle45"/>
              </w:rPr>
              <w:t>(T</w:t>
            </w:r>
            <w:r>
              <w:rPr>
                <w:rStyle w:val="CharStyle45"/>
                <w:vertAlign w:val="subscript"/>
              </w:rPr>
              <w:t>İ</w:t>
            </w:r>
            <w:r>
              <w:rPr>
                <w:rStyle w:val="CharStyle47"/>
              </w:rPr>
              <w:t xml:space="preserve"> - </w:t>
            </w:r>
            <w:r>
              <w:rPr>
                <w:rStyle w:val="CharStyle45"/>
              </w:rPr>
              <w:t>T</w:t>
            </w:r>
            <w:r>
              <w:rPr>
                <w:rStyle w:val="CharStyle46"/>
              </w:rPr>
              <w:t>)</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5"/>
              </w:rPr>
              <w:t>(Ti</w:t>
            </w:r>
            <w:r>
              <w:rPr>
                <w:rStyle w:val="CharStyle47"/>
              </w:rPr>
              <w:t xml:space="preserve"> - </w:t>
            </w:r>
            <w:r>
              <w:rPr>
                <w:rStyle w:val="CharStyle48"/>
              </w:rPr>
              <w:t>t</w:t>
            </w:r>
            <w:r>
              <w:rPr>
                <w:rStyle w:val="CharStyle47"/>
              </w:rPr>
              <w:t xml:space="preserve"> )</w:t>
            </w:r>
            <w:r>
              <w:rPr>
                <w:rStyle w:val="CharStyle47"/>
                <w:vertAlign w:val="superscript"/>
              </w:rPr>
              <w:t>2</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5"/>
              </w:rPr>
              <w:t>E</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5"/>
              </w:rPr>
              <w:t>E i</w:t>
            </w:r>
            <w:r>
              <w:rPr>
                <w:rStyle w:val="CharStyle47"/>
              </w:rPr>
              <w:t xml:space="preserve"> - E</w:t>
            </w:r>
          </w:p>
        </w:tc>
        <w:tc>
          <w:tcPr>
            <w:shd w:val="clear" w:color="auto" w:fill="FFFFFF"/>
            <w:tcBorders>
              <w:left w:val="single" w:sz="4"/>
              <w:top w:val="single" w:sz="4"/>
            </w:tcBorders>
            <w:vAlign w:val="center"/>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5"/>
              </w:rPr>
              <w:t>(Ei</w:t>
            </w:r>
            <w:r>
              <w:rPr>
                <w:rStyle w:val="CharStyle47"/>
              </w:rPr>
              <w:t xml:space="preserve"> - </w:t>
            </w:r>
            <w:r>
              <w:rPr>
                <w:rStyle w:val="CharStyle45"/>
              </w:rPr>
              <w:t>E</w:t>
            </w:r>
            <w:r>
              <w:rPr>
                <w:rStyle w:val="CharStyle47"/>
              </w:rPr>
              <w:t>)</w:t>
            </w:r>
            <w:r>
              <w:rPr>
                <w:rStyle w:val="CharStyle47"/>
                <w:vertAlign w:val="superscript"/>
              </w:rPr>
              <w:t>2</w:t>
            </w:r>
          </w:p>
        </w:tc>
      </w:tr>
      <w:tr>
        <w:trPr>
          <w:trHeight w:val="288" w:hRule="exact"/>
        </w:trPr>
        <w:tc>
          <w:tcPr>
            <w:shd w:val="clear" w:color="auto" w:fill="FFFFFF"/>
            <w:tcBorders>
              <w:top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302.1</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219.5</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-79.56</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-17463.97</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6330.19</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218.52</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0.98</w:t>
            </w:r>
          </w:p>
        </w:tc>
        <w:tc>
          <w:tcPr>
            <w:shd w:val="clear" w:color="auto" w:fill="FFFFFF"/>
            <w:tcBorders>
              <w:left w:val="single" w:sz="4"/>
              <w:top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0.96</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307.5</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219.8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-74.16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-16300.92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5500.08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219.21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0.59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0.35</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313.7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220.9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-67.96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-15012.92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4618.90</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219.99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0.91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0.82</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321.8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221.9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-59.86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-13283.49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3583.52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221.02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0.88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0.77</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338.4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222.8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-43.26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-9638.89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1871.64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223.13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-0.33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0.11</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343.7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221.7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-37.96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-8416.29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1441.15</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223.81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-2.11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4.43</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347.3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224.1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-34.36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-7700.64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1180.78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224.26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-0.16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0.03</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356.2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225</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-25.46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-5729.06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648.34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225.39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-0.39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0.15</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361.5</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226.7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-20.16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-4570.84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406.53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226.07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0.63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0.40</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367.3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226.3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-14.36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-3250.23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206.28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226.80</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-0.50</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0.25</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373.2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228</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-8.46</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-1929.45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71.61</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227.55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0.45</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0.20</w:t>
            </w:r>
          </w:p>
        </w:tc>
      </w:tr>
      <w:tr>
        <w:trPr>
          <w:trHeight w:val="278"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379.9</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227.8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-1.76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-401.50</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3.11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228.41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-0.61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0.37</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388.6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226.6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80" w:right="0" w:firstLine="0"/>
            </w:pPr>
            <w:r>
              <w:rPr>
                <w:rStyle w:val="CharStyle46"/>
              </w:rPr>
              <w:t>6.94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1572.04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48.13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229.51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-2.91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8.47</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395.1</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230</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13.44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3090.63</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180.57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230.34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-0.34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0.11</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400.5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230.5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18.84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4342.04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354.85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231.02</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-0.52</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0.27</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406.7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231.2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25.04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5788.67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626.88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231.81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-0.61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0.37</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410.1</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233.5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28.44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6640.16</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808.69</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232.24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1.26</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1.58</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417.4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233.7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35.74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8351.85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1277.17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233.17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0.53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0.28</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424.2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233.5</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42.54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9932.51</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1809.44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234.03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-0.53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0.29</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432.3</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237.1</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50.64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12006.15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2564.16</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235.06</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2.04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4.15</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280" w:firstLine="0"/>
            </w:pPr>
            <w:r>
              <w:rPr>
                <w:rStyle w:val="CharStyle46"/>
              </w:rPr>
              <w:t>436.5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235.5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54.84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12914.23</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3007.15</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235.60</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-0.10</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0.01</w:t>
            </w:r>
          </w:p>
        </w:tc>
      </w:tr>
      <w:tr>
        <w:trPr>
          <w:trHeight w:val="283" w:hRule="exact"/>
        </w:trPr>
        <w:tc>
          <w:tcPr>
            <w:shd w:val="clear" w:color="auto" w:fill="FFFFFF"/>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441.8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236.8</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60.14</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14240.56</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3616.52</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236.27</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0.53</w:t>
            </w:r>
          </w:p>
        </w:tc>
        <w:tc>
          <w:tcPr>
            <w:shd w:val="clear" w:color="auto" w:fill="FFFFFF"/>
            <w:tcBorders>
              <w:left w:val="single" w:sz="4"/>
            </w:tcBorders>
            <w:vAlign w:val="bottom"/>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0.28</w:t>
            </w:r>
          </w:p>
        </w:tc>
      </w:tr>
      <w:tr>
        <w:trPr>
          <w:trHeight w:val="278"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445.7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236.2</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64.04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15125.66</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4100.80</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236.77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-0.57</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0.32</w:t>
            </w:r>
          </w:p>
        </w:tc>
      </w:tr>
      <w:tr>
        <w:trPr>
          <w:trHeight w:val="322" w:hRule="exact"/>
        </w:trPr>
        <w:tc>
          <w:tcPr>
            <w:shd w:val="clear" w:color="auto" w:fill="FFFFFF"/>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40" w:right="0" w:firstLine="0"/>
            </w:pPr>
            <w:r>
              <w:rPr>
                <w:rStyle w:val="CharStyle46"/>
              </w:rPr>
              <w:t>448.4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300" w:right="0" w:firstLine="0"/>
            </w:pPr>
            <w:r>
              <w:rPr>
                <w:rStyle w:val="CharStyle46"/>
              </w:rPr>
              <w:t>238</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180" w:right="0" w:firstLine="0"/>
            </w:pPr>
            <w:r>
              <w:rPr>
                <w:rStyle w:val="CharStyle46"/>
              </w:rPr>
              <w:t>66.74</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15883.53</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right"/>
              <w:spacing w:before="0" w:after="0" w:line="200" w:lineRule="exact"/>
              <w:ind w:left="0" w:right="560" w:firstLine="0"/>
            </w:pPr>
            <w:r>
              <w:rPr>
                <w:rStyle w:val="CharStyle46"/>
              </w:rPr>
              <w:t>4453.89</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6"/>
              </w:rPr>
              <w:t>237.11</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220" w:right="0" w:firstLine="0"/>
            </w:pPr>
            <w:r>
              <w:rPr>
                <w:rStyle w:val="CharStyle46"/>
              </w:rPr>
              <w:t>0.89</w:t>
            </w:r>
          </w:p>
        </w:tc>
        <w:tc>
          <w:tcPr>
            <w:shd w:val="clear" w:color="auto" w:fill="FFFFFF"/>
            <w:tcBorders>
              <w:left w:val="single" w:sz="4"/>
            </w:tcBorders>
            <w:vAlign w:val="top"/>
          </w:tcPr>
          <w:p>
            <w:pPr>
              <w:pStyle w:val="Style12"/>
              <w:framePr w:w="9984" w:h="7642" w:wrap="none" w:vAnchor="page" w:hAnchor="page" w:x="961" w:y="1369"/>
              <w:widowControl w:val="0"/>
              <w:keepNext w:val="0"/>
              <w:keepLines w:val="0"/>
              <w:shd w:val="clear" w:color="auto" w:fill="auto"/>
              <w:bidi w:val="0"/>
              <w:spacing w:before="0" w:after="0" w:line="200" w:lineRule="exact"/>
              <w:ind w:left="0" w:right="0" w:firstLine="0"/>
            </w:pPr>
            <w:r>
              <w:rPr>
                <w:rStyle w:val="CharStyle46"/>
              </w:rPr>
              <w:t>0.79</w:t>
            </w:r>
          </w:p>
        </w:tc>
      </w:tr>
      <w:tr>
        <w:trPr>
          <w:trHeight w:val="403" w:hRule="exact"/>
        </w:trPr>
        <w:tc>
          <w:tcPr>
            <w:shd w:val="clear" w:color="auto" w:fill="FFFFFF"/>
            <w:tcBorders>
              <w:bottom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5"/>
              </w:rPr>
              <w:t>T</w:t>
            </w:r>
            <w:r>
              <w:rPr>
                <w:rStyle w:val="CharStyle47"/>
              </w:rPr>
              <w:t xml:space="preserve"> = </w:t>
            </w:r>
            <w:r>
              <w:rPr>
                <w:rStyle w:val="CharStyle46"/>
              </w:rPr>
              <w:t>381.66</w:t>
            </w:r>
          </w:p>
        </w:tc>
        <w:tc>
          <w:tcPr>
            <w:shd w:val="clear" w:color="auto" w:fill="FFFFFF"/>
            <w:tcBorders>
              <w:left w:val="single" w:sz="4"/>
              <w:bottom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200" w:lineRule="exact"/>
              <w:ind w:left="0" w:right="0" w:firstLine="0"/>
            </w:pPr>
            <w:r>
              <w:rPr>
                <w:rStyle w:val="CharStyle45"/>
              </w:rPr>
              <w:t>E</w:t>
            </w:r>
            <w:r>
              <w:rPr>
                <w:rStyle w:val="CharStyle47"/>
              </w:rPr>
              <w:t xml:space="preserve"> = </w:t>
            </w:r>
            <w:r>
              <w:rPr>
                <w:rStyle w:val="CharStyle46"/>
              </w:rPr>
              <w:t>228.63</w:t>
            </w:r>
          </w:p>
        </w:tc>
        <w:tc>
          <w:tcPr>
            <w:shd w:val="clear" w:color="auto" w:fill="FFFFFF"/>
            <w:tcBorders>
              <w:left w:val="single" w:sz="4"/>
              <w:bottom w:val="single" w:sz="4"/>
            </w:tcBorders>
            <w:vAlign w:val="top"/>
          </w:tcPr>
          <w:p>
            <w:pPr>
              <w:framePr w:w="9984" w:h="7642" w:wrap="none" w:vAnchor="page" w:hAnchor="page" w:x="961" w:y="1369"/>
              <w:widowControl w:val="0"/>
              <w:rPr>
                <w:sz w:val="10"/>
                <w:szCs w:val="10"/>
              </w:rPr>
            </w:pPr>
          </w:p>
        </w:tc>
        <w:tc>
          <w:tcPr>
            <w:shd w:val="clear" w:color="auto" w:fill="FFFFFF"/>
            <w:tcBorders>
              <w:left w:val="single" w:sz="4"/>
              <w:bottom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300" w:lineRule="exact"/>
              <w:ind w:left="0" w:right="0" w:firstLine="0"/>
            </w:pPr>
            <w:r>
              <w:rPr>
                <w:rStyle w:val="CharStyle49"/>
              </w:rPr>
              <w:t xml:space="preserve">X </w:t>
            </w:r>
            <w:r>
              <w:rPr>
                <w:rStyle w:val="CharStyle45"/>
              </w:rPr>
              <w:t>E</w:t>
            </w:r>
            <w:r>
              <w:rPr>
                <w:rStyle w:val="CharStyle47"/>
              </w:rPr>
              <w:t xml:space="preserve"> </w:t>
            </w:r>
            <w:r>
              <w:rPr>
                <w:rStyle w:val="CharStyle46"/>
              </w:rPr>
              <w:t>(T</w:t>
            </w:r>
            <w:r>
              <w:rPr>
                <w:rStyle w:val="CharStyle47"/>
              </w:rPr>
              <w:t xml:space="preserve">- </w:t>
            </w:r>
            <w:r>
              <w:rPr>
                <w:rStyle w:val="CharStyle46"/>
              </w:rPr>
              <w:t xml:space="preserve">- </w:t>
            </w:r>
            <w:r>
              <w:rPr>
                <w:rStyle w:val="CharStyle45"/>
              </w:rPr>
              <w:t>T)</w:t>
            </w:r>
            <w:r>
              <w:rPr>
                <w:rStyle w:val="CharStyle46"/>
              </w:rPr>
              <w:t xml:space="preserve"> = 6189.84</w:t>
            </w:r>
          </w:p>
        </w:tc>
        <w:tc>
          <w:tcPr>
            <w:shd w:val="clear" w:color="auto" w:fill="FFFFFF"/>
            <w:tcBorders>
              <w:left w:val="single" w:sz="4"/>
              <w:bottom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300" w:lineRule="exact"/>
              <w:ind w:left="0" w:right="0" w:firstLine="0"/>
            </w:pPr>
            <w:r>
              <w:rPr>
                <w:rStyle w:val="CharStyle49"/>
              </w:rPr>
              <w:t xml:space="preserve">X </w:t>
            </w:r>
            <w:r>
              <w:rPr>
                <w:rStyle w:val="CharStyle46"/>
              </w:rPr>
              <w:t>(T</w:t>
            </w:r>
            <w:r>
              <w:rPr>
                <w:rStyle w:val="CharStyle47"/>
              </w:rPr>
              <w:t xml:space="preserve">- - </w:t>
            </w:r>
            <w:r>
              <w:rPr>
                <w:rStyle w:val="CharStyle45"/>
              </w:rPr>
              <w:t>T</w:t>
            </w:r>
            <w:r>
              <w:rPr>
                <w:rStyle w:val="CharStyle46"/>
              </w:rPr>
              <w:t>)</w:t>
            </w:r>
            <w:r>
              <w:rPr>
                <w:rStyle w:val="CharStyle46"/>
                <w:vertAlign w:val="superscript"/>
              </w:rPr>
              <w:t>2</w:t>
            </w:r>
            <w:r>
              <w:rPr>
                <w:rStyle w:val="CharStyle46"/>
              </w:rPr>
              <w:t xml:space="preserve"> =48710.38</w:t>
            </w:r>
          </w:p>
        </w:tc>
        <w:tc>
          <w:tcPr>
            <w:shd w:val="clear" w:color="auto" w:fill="FFFFFF"/>
            <w:tcBorders>
              <w:left w:val="single" w:sz="4"/>
              <w:bottom w:val="single" w:sz="4"/>
            </w:tcBorders>
            <w:vAlign w:val="top"/>
          </w:tcPr>
          <w:p>
            <w:pPr>
              <w:framePr w:w="9984" w:h="7642" w:wrap="none" w:vAnchor="page" w:hAnchor="page" w:x="961" w:y="1369"/>
              <w:widowControl w:val="0"/>
              <w:rPr>
                <w:sz w:val="10"/>
                <w:szCs w:val="10"/>
              </w:rPr>
            </w:pPr>
          </w:p>
        </w:tc>
        <w:tc>
          <w:tcPr>
            <w:shd w:val="clear" w:color="auto" w:fill="FFFFFF"/>
            <w:tcBorders>
              <w:left w:val="single" w:sz="4"/>
              <w:bottom w:val="single" w:sz="4"/>
            </w:tcBorders>
            <w:vAlign w:val="top"/>
          </w:tcPr>
          <w:p>
            <w:pPr>
              <w:framePr w:w="9984" w:h="7642" w:wrap="none" w:vAnchor="page" w:hAnchor="page" w:x="961" w:y="1369"/>
              <w:widowControl w:val="0"/>
              <w:rPr>
                <w:sz w:val="10"/>
                <w:szCs w:val="10"/>
              </w:rPr>
            </w:pPr>
          </w:p>
        </w:tc>
        <w:tc>
          <w:tcPr>
            <w:shd w:val="clear" w:color="auto" w:fill="FFFFFF"/>
            <w:tcBorders>
              <w:left w:val="single" w:sz="4"/>
              <w:bottom w:val="single" w:sz="4"/>
            </w:tcBorders>
            <w:vAlign w:val="top"/>
          </w:tcPr>
          <w:p>
            <w:pPr>
              <w:pStyle w:val="Style12"/>
              <w:framePr w:w="9984" w:h="7642" w:wrap="none" w:vAnchor="page" w:hAnchor="page" w:x="961" w:y="1369"/>
              <w:widowControl w:val="0"/>
              <w:keepNext w:val="0"/>
              <w:keepLines w:val="0"/>
              <w:shd w:val="clear" w:color="auto" w:fill="auto"/>
              <w:bidi w:val="0"/>
              <w:jc w:val="left"/>
              <w:spacing w:before="0" w:after="0" w:line="300" w:lineRule="exact"/>
              <w:ind w:left="0" w:right="0" w:firstLine="0"/>
            </w:pPr>
            <w:r>
              <w:rPr>
                <w:rStyle w:val="CharStyle49"/>
              </w:rPr>
              <w:t xml:space="preserve">X </w:t>
            </w:r>
            <w:r>
              <w:rPr>
                <w:rStyle w:val="CharStyle45"/>
              </w:rPr>
              <w:t>(Ei</w:t>
            </w:r>
            <w:r>
              <w:rPr>
                <w:rStyle w:val="CharStyle47"/>
              </w:rPr>
              <w:t xml:space="preserve"> - </w:t>
            </w:r>
            <w:r>
              <w:rPr>
                <w:rStyle w:val="CharStyle45"/>
              </w:rPr>
              <w:t>E</w:t>
            </w:r>
            <w:r>
              <w:rPr>
                <w:rStyle w:val="CharStyle46"/>
              </w:rPr>
              <w:t>)</w:t>
            </w:r>
            <w:r>
              <w:rPr>
                <w:rStyle w:val="CharStyle46"/>
                <w:vertAlign w:val="superscript"/>
              </w:rPr>
              <w:t>2</w:t>
            </w:r>
            <w:r>
              <w:rPr>
                <w:rStyle w:val="CharStyle46"/>
              </w:rPr>
              <w:t xml:space="preserve"> = 25.78</w:t>
            </w:r>
          </w:p>
        </w:tc>
      </w:tr>
    </w:tbl>
    <w:p>
      <w:pPr>
        <w:pStyle w:val="Style12"/>
        <w:framePr w:wrap="none" w:vAnchor="page" w:hAnchor="page" w:x="923" w:y="9355"/>
        <w:widowControl w:val="0"/>
        <w:keepNext w:val="0"/>
        <w:keepLines w:val="0"/>
        <w:shd w:val="clear" w:color="auto" w:fill="auto"/>
        <w:bidi w:val="0"/>
        <w:jc w:val="left"/>
        <w:spacing w:before="0" w:after="0" w:line="200" w:lineRule="exact"/>
        <w:ind w:left="0" w:right="0" w:firstLine="0"/>
      </w:pPr>
      <w:r>
        <w:rPr>
          <w:rStyle w:val="CharStyle14"/>
        </w:rPr>
        <w:t xml:space="preserve">Table 2. </w:t>
      </w:r>
      <w:r>
        <w:rPr>
          <w:lang w:val="az-AZ" w:eastAsia="az-AZ" w:bidi="az-AZ"/>
          <w:w w:val="100"/>
          <w:spacing w:val="0"/>
          <w:color w:val="000000"/>
          <w:position w:val="0"/>
        </w:rPr>
        <w:t>Dependences of EMF of concentration cells of type (1) for compounds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p>
    <w:p>
      <w:pPr>
        <w:pStyle w:val="Style12"/>
        <w:framePr w:wrap="none" w:vAnchor="page" w:hAnchor="page" w:x="1691" w:y="9681"/>
        <w:widowControl w:val="0"/>
        <w:keepNext w:val="0"/>
        <w:keepLines w:val="0"/>
        <w:shd w:val="clear" w:color="auto" w:fill="auto"/>
        <w:bidi w:val="0"/>
        <w:jc w:val="left"/>
        <w:spacing w:before="0" w:after="0" w:line="200" w:lineRule="exact"/>
        <w:ind w:left="0" w:right="0" w:firstLine="0"/>
      </w:pPr>
      <w:r>
        <w:rPr>
          <w:lang w:val="az-AZ" w:eastAsia="az-AZ" w:bidi="az-AZ"/>
          <w:w w:val="100"/>
          <w:spacing w:val="0"/>
          <w:color w:val="000000"/>
          <w:position w:val="0"/>
        </w:rPr>
        <w:t>Phase region</w:t>
      </w:r>
    </w:p>
    <w:p>
      <w:pPr>
        <w:pStyle w:val="Style12"/>
        <w:framePr w:wrap="none" w:vAnchor="page" w:hAnchor="page" w:x="3678" w:y="9697"/>
        <w:widowControl w:val="0"/>
        <w:keepNext w:val="0"/>
        <w:keepLines w:val="0"/>
        <w:shd w:val="clear" w:color="auto" w:fill="auto"/>
        <w:bidi w:val="0"/>
        <w:jc w:val="left"/>
        <w:spacing w:before="0" w:after="0" w:line="200" w:lineRule="exact"/>
        <w:ind w:left="0" w:right="0" w:firstLine="0"/>
      </w:pPr>
      <w:r>
        <w:rPr>
          <w:lang w:val="az-AZ" w:eastAsia="az-AZ" w:bidi="az-AZ"/>
          <w:w w:val="100"/>
          <w:spacing w:val="0"/>
          <w:color w:val="000000"/>
          <w:position w:val="0"/>
        </w:rPr>
        <w:t>Temperature interval, K</w:t>
      </w:r>
    </w:p>
    <w:p>
      <w:pPr>
        <w:pStyle w:val="Style10"/>
        <w:framePr w:wrap="none" w:vAnchor="page" w:hAnchor="page" w:x="7278" w:y="9676"/>
        <w:widowControl w:val="0"/>
        <w:keepNext w:val="0"/>
        <w:keepLines w:val="0"/>
        <w:shd w:val="clear" w:color="auto" w:fill="auto"/>
        <w:bidi w:val="0"/>
        <w:jc w:val="left"/>
        <w:spacing w:before="0" w:after="0" w:line="200" w:lineRule="exact"/>
        <w:ind w:left="0" w:right="0" w:firstLine="0"/>
      </w:pPr>
      <w:r>
        <w:rPr>
          <w:rStyle w:val="CharStyle25"/>
          <w:i w:val="0"/>
          <w:iCs w:val="0"/>
        </w:rPr>
        <w:t xml:space="preserve">E,mV = </w:t>
      </w:r>
      <w:r>
        <w:rPr>
          <w:lang w:val="az-AZ" w:eastAsia="az-AZ" w:bidi="az-AZ"/>
          <w:w w:val="100"/>
          <w:spacing w:val="0"/>
          <w:color w:val="000000"/>
          <w:position w:val="0"/>
        </w:rPr>
        <w:t>a + bT ± tS</w:t>
      </w:r>
      <w:r>
        <w:rPr>
          <w:lang w:val="az-AZ" w:eastAsia="az-AZ" w:bidi="az-AZ"/>
          <w:vertAlign w:val="subscript"/>
          <w:w w:val="100"/>
          <w:spacing w:val="0"/>
          <w:color w:val="000000"/>
          <w:position w:val="0"/>
        </w:rPr>
        <w:t>E</w:t>
      </w:r>
      <w:r>
        <w:rPr>
          <w:lang w:val="az-AZ" w:eastAsia="az-AZ" w:bidi="az-AZ"/>
          <w:w w:val="100"/>
          <w:spacing w:val="0"/>
          <w:color w:val="000000"/>
          <w:position w:val="0"/>
        </w:rPr>
        <w:t>(T</w:t>
      </w:r>
      <w:r>
        <w:rPr>
          <w:rStyle w:val="CharStyle25"/>
          <w:i w:val="0"/>
          <w:iCs w:val="0"/>
        </w:rPr>
        <w:t>)</w:t>
      </w:r>
    </w:p>
    <w:p>
      <w:pPr>
        <w:pStyle w:val="Style12"/>
        <w:framePr w:w="3456" w:h="2175" w:hRule="exact" w:wrap="none" w:vAnchor="page" w:hAnchor="page" w:x="932" w:y="9894"/>
        <w:tabs>
          <w:tab w:leader="none" w:pos="3283" w:val="right"/>
        </w:tabs>
        <w:widowControl w:val="0"/>
        <w:keepNext w:val="0"/>
        <w:keepLines w:val="0"/>
        <w:shd w:val="clear" w:color="auto" w:fill="auto"/>
        <w:bidi w:val="0"/>
        <w:jc w:val="both"/>
        <w:spacing w:before="0" w:after="0" w:line="528" w:lineRule="exact"/>
        <w:ind w:left="0" w:right="0" w:firstLine="0"/>
      </w:pPr>
      <w:r>
        <w:rPr>
          <w:lang w:val="az-AZ" w:eastAsia="az-AZ" w:bidi="az-AZ"/>
          <w:w w:val="100"/>
          <w:spacing w:val="0"/>
          <w:color w:val="000000"/>
          <w:position w:val="0"/>
        </w:rPr>
        <w:t>a-Ag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w:t>
        <w:tab/>
        <w:t>300-350</w:t>
      </w:r>
    </w:p>
    <w:p>
      <w:pPr>
        <w:pStyle w:val="Style12"/>
        <w:framePr w:w="3456" w:h="2175" w:hRule="exact" w:wrap="none" w:vAnchor="page" w:hAnchor="page" w:x="932" w:y="9894"/>
        <w:tabs>
          <w:tab w:leader="none" w:pos="3283" w:val="right"/>
        </w:tabs>
        <w:widowControl w:val="0"/>
        <w:keepNext w:val="0"/>
        <w:keepLines w:val="0"/>
        <w:shd w:val="clear" w:color="auto" w:fill="auto"/>
        <w:bidi w:val="0"/>
        <w:jc w:val="both"/>
        <w:spacing w:before="0" w:after="0" w:line="528" w:lineRule="exact"/>
        <w:ind w:left="0" w:right="0" w:firstLine="0"/>
      </w:pPr>
      <w:r>
        <w:rPr>
          <w:lang w:val="az-AZ" w:eastAsia="az-AZ" w:bidi="az-AZ"/>
          <w:w w:val="100"/>
          <w:spacing w:val="0"/>
          <w:color w:val="000000"/>
          <w:position w:val="0"/>
        </w:rPr>
        <w:t>P-Ag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-Se</w:t>
        <w:tab/>
        <w:t>360-450</w:t>
      </w:r>
    </w:p>
    <w:p>
      <w:pPr>
        <w:pStyle w:val="Style12"/>
        <w:framePr w:w="3456" w:h="2175" w:hRule="exact" w:wrap="none" w:vAnchor="page" w:hAnchor="page" w:x="932" w:y="9894"/>
        <w:tabs>
          <w:tab w:leader="none" w:pos="3298" w:val="right"/>
        </w:tabs>
        <w:widowControl w:val="0"/>
        <w:keepNext w:val="0"/>
        <w:keepLines w:val="0"/>
        <w:shd w:val="clear" w:color="auto" w:fill="auto"/>
        <w:bidi w:val="0"/>
        <w:jc w:val="both"/>
        <w:spacing w:before="0" w:after="0" w:line="528" w:lineRule="exact"/>
        <w:ind w:left="0" w:right="0" w:firstLine="0"/>
      </w:pPr>
      <w:r>
        <w:rPr>
          <w:lang w:val="az-AZ" w:eastAsia="az-AZ" w:bidi="az-AZ"/>
          <w:w w:val="100"/>
          <w:spacing w:val="0"/>
          <w:color w:val="000000"/>
          <w:position w:val="0"/>
        </w:rPr>
        <w:t>AgSnSe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ab/>
        <w:t>300-450</w:t>
      </w:r>
    </w:p>
    <w:p>
      <w:pPr>
        <w:pStyle w:val="Style12"/>
        <w:framePr w:w="3456" w:h="2175" w:hRule="exact" w:wrap="none" w:vAnchor="page" w:hAnchor="page" w:x="932" w:y="9894"/>
        <w:widowControl w:val="0"/>
        <w:keepNext w:val="0"/>
        <w:keepLines w:val="0"/>
        <w:shd w:val="clear" w:color="auto" w:fill="auto"/>
        <w:bidi w:val="0"/>
        <w:jc w:val="both"/>
        <w:spacing w:before="0" w:after="0" w:line="528" w:lineRule="exact"/>
        <w:ind w:left="0" w:right="0" w:firstLine="0"/>
      </w:pPr>
      <w:r>
        <w:rPr>
          <w:lang w:val="az-AZ" w:eastAsia="az-AZ" w:bidi="az-AZ"/>
          <w:w w:val="100"/>
          <w:spacing w:val="0"/>
          <w:color w:val="000000"/>
          <w:position w:val="0"/>
        </w:rPr>
        <w:t>Ag</w:t>
      </w:r>
      <w:r>
        <w:rPr>
          <w:lang w:val="az-AZ" w:eastAsia="az-AZ" w:bidi="az-AZ"/>
          <w:vertAlign w:val="subscript"/>
          <w:w w:val="100"/>
          <w:spacing w:val="0"/>
          <w:color w:val="000000"/>
          <w:position w:val="0"/>
        </w:rPr>
        <w:t>0</w:t>
      </w:r>
      <w:r>
        <w:rPr>
          <w:lang w:val="az-AZ" w:eastAsia="az-AZ" w:bidi="az-AZ"/>
          <w:w w:val="100"/>
          <w:spacing w:val="0"/>
          <w:color w:val="000000"/>
          <w:position w:val="0"/>
        </w:rPr>
        <w:t>.</w:t>
      </w:r>
      <w:r>
        <w:rPr>
          <w:lang w:val="az-AZ" w:eastAsia="az-AZ" w:bidi="az-AZ"/>
          <w:vertAlign w:val="subscript"/>
          <w:w w:val="100"/>
          <w:spacing w:val="0"/>
          <w:color w:val="000000"/>
          <w:position w:val="0"/>
        </w:rPr>
        <w:t>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-SnSe</w:t>
      </w:r>
      <w:r>
        <w:rPr>
          <w:lang w:val="az-AZ" w:eastAsia="az-AZ" w:bidi="az-AZ"/>
          <w:vertAlign w:val="subscript"/>
          <w:w w:val="100"/>
          <w:spacing w:val="0"/>
          <w:color w:val="000000"/>
          <w:position w:val="0"/>
        </w:rPr>
        <w:t>2</w:t>
      </w:r>
      <w:r>
        <w:rPr>
          <w:lang w:val="az-AZ" w:eastAsia="az-AZ" w:bidi="az-AZ"/>
          <w:w w:val="100"/>
          <w:spacing w:val="0"/>
          <w:color w:val="000000"/>
          <w:position w:val="0"/>
        </w:rPr>
        <w:t>-SnSe 300-450</w:t>
      </w:r>
    </w:p>
    <w:p>
      <w:pPr>
        <w:pStyle w:val="Style12"/>
        <w:numPr>
          <w:ilvl w:val="0"/>
          <w:numId w:val="1"/>
        </w:numPr>
        <w:framePr w:w="1776" w:h="1911" w:hRule="exact" w:wrap="none" w:vAnchor="page" w:hAnchor="page" w:x="5943" w:y="10204"/>
        <w:tabs>
          <w:tab w:leader="none" w:pos="504" w:val="left"/>
        </w:tabs>
        <w:widowControl w:val="0"/>
        <w:keepNext w:val="0"/>
        <w:keepLines w:val="0"/>
        <w:shd w:val="clear" w:color="auto" w:fill="auto"/>
        <w:bidi w:val="0"/>
        <w:jc w:val="both"/>
        <w:spacing w:before="0" w:after="41" w:line="200" w:lineRule="exact"/>
        <w:ind w:left="0" w:right="0" w:firstLine="0"/>
      </w:pPr>
      <w:r>
        <w:rPr>
          <w:lang w:val="az-AZ" w:eastAsia="az-AZ" w:bidi="az-AZ"/>
          <w:w w:val="100"/>
          <w:spacing w:val="0"/>
          <w:color w:val="000000"/>
          <w:position w:val="0"/>
        </w:rPr>
        <w:t>+ 0.089T ± 2.2</w:t>
      </w:r>
    </w:p>
    <w:p>
      <w:pPr>
        <w:pStyle w:val="Style12"/>
        <w:numPr>
          <w:ilvl w:val="0"/>
          <w:numId w:val="3"/>
        </w:numPr>
        <w:framePr w:w="1776" w:h="1911" w:hRule="exact" w:wrap="none" w:vAnchor="page" w:hAnchor="page" w:x="5943" w:y="10204"/>
        <w:tabs>
          <w:tab w:leader="none" w:pos="509" w:val="left"/>
        </w:tabs>
        <w:widowControl w:val="0"/>
        <w:keepNext w:val="0"/>
        <w:keepLines w:val="0"/>
        <w:shd w:val="clear" w:color="auto" w:fill="auto"/>
        <w:bidi w:val="0"/>
        <w:jc w:val="both"/>
        <w:spacing w:before="0" w:after="0" w:line="523" w:lineRule="exact"/>
        <w:ind w:left="0" w:right="180" w:firstLine="0"/>
      </w:pPr>
      <w:r>
        <w:rPr>
          <w:lang w:val="az-AZ" w:eastAsia="az-AZ" w:bidi="az-AZ"/>
          <w:w w:val="100"/>
          <w:spacing w:val="0"/>
          <w:color w:val="000000"/>
          <w:position w:val="0"/>
        </w:rPr>
        <w:t>+ 0.145T ± 2 210.1 + 0.127T ± 2 209.8 + 0.168T ± 2</w:t>
      </w:r>
    </w:p>
    <w:p>
      <w:pPr>
        <w:pStyle w:val="Style12"/>
        <w:framePr w:w="2467" w:h="493" w:hRule="exact" w:wrap="none" w:vAnchor="page" w:hAnchor="page" w:x="7729" w:y="10119"/>
        <w:widowControl w:val="0"/>
        <w:keepNext w:val="0"/>
        <w:keepLines w:val="0"/>
        <w:shd w:val="clear" w:color="auto" w:fill="auto"/>
        <w:bidi w:val="0"/>
        <w:jc w:val="both"/>
        <w:spacing w:before="0" w:after="0" w:line="158" w:lineRule="exact"/>
        <w:ind w:left="86" w:right="77" w:firstLine="0"/>
      </w:pPr>
      <w:r>
        <w:rPr>
          <w:lang w:val="az-AZ" w:eastAsia="az-AZ" w:bidi="az-AZ"/>
          <w:w w:val="100"/>
          <w:spacing w:val="0"/>
          <w:color w:val="000000"/>
          <w:position w:val="0"/>
        </w:rPr>
        <w:t>— + 1.1 x 10</w:t>
      </w:r>
      <w:r>
        <w:rPr>
          <w:lang w:val="az-AZ" w:eastAsia="az-AZ" w:bidi="az-AZ"/>
          <w:vertAlign w:val="superscript"/>
          <w:w w:val="100"/>
          <w:spacing w:val="0"/>
          <w:color w:val="000000"/>
          <w:position w:val="0"/>
        </w:rPr>
        <w:t>-5</w:t>
      </w:r>
      <w:r>
        <w:rPr>
          <w:lang w:val="az-AZ" w:eastAsia="az-AZ" w:bidi="az-AZ"/>
          <w:w w:val="100"/>
          <w:spacing w:val="0"/>
          <w:color w:val="000000"/>
          <w:position w:val="0"/>
        </w:rPr>
        <w:t>(T - 328.2)</w:t>
      </w:r>
      <w:r>
        <w:rPr>
          <w:lang w:val="az-AZ" w:eastAsia="az-AZ" w:bidi="az-AZ"/>
          <w:vertAlign w:val="superscript"/>
          <w:w w:val="100"/>
          <w:spacing w:val="0"/>
          <w:color w:val="000000"/>
          <w:position w:val="0"/>
        </w:rPr>
        <w:t>2</w:t>
      </w:r>
    </w:p>
    <w:p>
      <w:pPr>
        <w:pStyle w:val="Style12"/>
        <w:framePr w:w="2467" w:h="493" w:hRule="exact" w:wrap="none" w:vAnchor="page" w:hAnchor="page" w:x="7729" w:y="10119"/>
        <w:widowControl w:val="0"/>
        <w:keepNext w:val="0"/>
        <w:keepLines w:val="0"/>
        <w:shd w:val="clear" w:color="auto" w:fill="auto"/>
        <w:bidi w:val="0"/>
        <w:jc w:val="both"/>
        <w:spacing w:before="0" w:after="0" w:line="158" w:lineRule="exact"/>
        <w:ind w:left="0" w:right="77" w:firstLine="0"/>
      </w:pPr>
      <w:r>
        <w:rPr>
          <w:lang w:val="az-AZ" w:eastAsia="az-AZ" w:bidi="az-AZ"/>
          <w:w w:val="100"/>
          <w:spacing w:val="0"/>
          <w:color w:val="000000"/>
          <w:position w:val="0"/>
        </w:rPr>
        <w:t>L 15</w:t>
      </w:r>
    </w:p>
    <w:p>
      <w:pPr>
        <w:pStyle w:val="Style12"/>
        <w:numPr>
          <w:ilvl w:val="0"/>
          <w:numId w:val="5"/>
        </w:numPr>
        <w:framePr w:w="2496" w:h="1011" w:hRule="exact" w:wrap="none" w:vAnchor="page" w:hAnchor="page" w:x="7566" w:y="10667"/>
        <w:tabs>
          <w:tab w:leader="none" w:pos="499" w:val="left"/>
        </w:tabs>
        <w:widowControl w:val="0"/>
        <w:keepNext w:val="0"/>
        <w:keepLines w:val="0"/>
        <w:shd w:val="clear" w:color="auto" w:fill="auto"/>
        <w:bidi w:val="0"/>
        <w:jc w:val="both"/>
        <w:spacing w:before="0" w:after="173" w:line="149" w:lineRule="exact"/>
        <w:ind w:left="9" w:right="77" w:firstLine="0"/>
      </w:pPr>
      <w:r>
        <w:rPr>
          <w:lang w:val="az-AZ" w:eastAsia="az-AZ" w:bidi="az-AZ"/>
          <w:w w:val="100"/>
          <w:spacing w:val="0"/>
          <w:color w:val="000000"/>
          <w:position w:val="0"/>
        </w:rPr>
        <w:t>+ 1.3 x 10</w:t>
      </w:r>
      <w:r>
        <w:rPr>
          <w:lang w:val="az-AZ" w:eastAsia="az-AZ" w:bidi="az-AZ"/>
          <w:vertAlign w:val="superscript"/>
          <w:w w:val="100"/>
          <w:spacing w:val="0"/>
          <w:color w:val="000000"/>
          <w:position w:val="0"/>
        </w:rPr>
        <w:t>-5</w:t>
      </w:r>
      <w:r>
        <w:rPr>
          <w:lang w:val="az-AZ" w:eastAsia="az-AZ" w:bidi="az-AZ"/>
          <w:w w:val="100"/>
          <w:spacing w:val="0"/>
          <w:color w:val="000000"/>
          <w:position w:val="0"/>
        </w:rPr>
        <w:t>(T - 397.5)</w:t>
      </w:r>
      <w:r>
        <w:rPr>
          <w:lang w:val="az-AZ" w:eastAsia="az-AZ" w:bidi="az-AZ"/>
          <w:vertAlign w:val="superscript"/>
          <w:w w:val="100"/>
          <w:spacing w:val="0"/>
          <w:color w:val="000000"/>
          <w:position w:val="0"/>
        </w:rPr>
        <w:t>2</w:t>
        <w:br/>
      </w:r>
      <w:r>
        <w:rPr>
          <w:lang w:val="az-AZ" w:eastAsia="az-AZ" w:bidi="az-AZ"/>
          <w:w w:val="100"/>
          <w:spacing w:val="0"/>
          <w:color w:val="000000"/>
          <w:position w:val="0"/>
        </w:rPr>
        <w:t>L 24</w:t>
      </w:r>
    </w:p>
    <w:p>
      <w:pPr>
        <w:pStyle w:val="Style12"/>
        <w:numPr>
          <w:ilvl w:val="0"/>
          <w:numId w:val="5"/>
        </w:numPr>
        <w:framePr w:w="2496" w:h="1011" w:hRule="exact" w:wrap="none" w:vAnchor="page" w:hAnchor="page" w:x="7566" w:y="10667"/>
        <w:tabs>
          <w:tab w:leader="none" w:pos="547" w:val="left"/>
        </w:tabs>
        <w:widowControl w:val="0"/>
        <w:keepNext w:val="0"/>
        <w:keepLines w:val="0"/>
        <w:shd w:val="clear" w:color="auto" w:fill="auto"/>
        <w:bidi w:val="0"/>
        <w:jc w:val="both"/>
        <w:spacing w:before="0" w:after="0" w:line="158" w:lineRule="exact"/>
        <w:ind w:left="77" w:right="19" w:firstLine="0"/>
      </w:pPr>
      <w:r>
        <w:rPr>
          <w:lang w:val="az-AZ" w:eastAsia="az-AZ" w:bidi="az-AZ"/>
          <w:w w:val="100"/>
          <w:spacing w:val="0"/>
          <w:color w:val="000000"/>
          <w:position w:val="0"/>
        </w:rPr>
        <w:t>+ 2.2 x 10</w:t>
      </w:r>
      <w:r>
        <w:rPr>
          <w:lang w:val="az-AZ" w:eastAsia="az-AZ" w:bidi="az-AZ"/>
          <w:vertAlign w:val="superscript"/>
          <w:w w:val="100"/>
          <w:spacing w:val="0"/>
          <w:color w:val="000000"/>
          <w:position w:val="0"/>
        </w:rPr>
        <w:t>-5</w:t>
      </w:r>
      <w:r>
        <w:rPr>
          <w:lang w:val="az-AZ" w:eastAsia="az-AZ" w:bidi="az-AZ"/>
          <w:w w:val="100"/>
          <w:spacing w:val="0"/>
          <w:color w:val="000000"/>
          <w:position w:val="0"/>
        </w:rPr>
        <w:t>(T - 381.7)</w:t>
      </w:r>
      <w:r>
        <w:rPr>
          <w:lang w:val="az-AZ" w:eastAsia="az-AZ" w:bidi="az-AZ"/>
          <w:vertAlign w:val="superscript"/>
          <w:w w:val="100"/>
          <w:spacing w:val="0"/>
          <w:color w:val="000000"/>
          <w:position w:val="0"/>
        </w:rPr>
        <w:t>2</w:t>
      </w:r>
    </w:p>
    <w:p>
      <w:pPr>
        <w:pStyle w:val="Style12"/>
        <w:framePr w:w="2496" w:h="1011" w:hRule="exact" w:wrap="none" w:vAnchor="page" w:hAnchor="page" w:x="7566" w:y="10667"/>
        <w:tabs>
          <w:tab w:leader="none" w:pos="470" w:val="left"/>
        </w:tabs>
        <w:widowControl w:val="0"/>
        <w:keepNext w:val="0"/>
        <w:keepLines w:val="0"/>
        <w:shd w:val="clear" w:color="auto" w:fill="auto"/>
        <w:bidi w:val="0"/>
        <w:jc w:val="both"/>
        <w:spacing w:before="0" w:after="0" w:line="158" w:lineRule="exact"/>
        <w:ind w:left="0" w:right="19" w:firstLine="0"/>
      </w:pPr>
      <w:r>
        <w:rPr>
          <w:lang w:val="az-AZ" w:eastAsia="az-AZ" w:bidi="az-AZ"/>
          <w:w w:val="100"/>
          <w:spacing w:val="0"/>
          <w:color w:val="000000"/>
          <w:position w:val="0"/>
        </w:rPr>
        <w:t>L 24</w:t>
      </w:r>
    </w:p>
    <w:p>
      <w:pPr>
        <w:pStyle w:val="Style12"/>
        <w:framePr w:w="2410" w:h="453" w:hRule="exact" w:wrap="none" w:vAnchor="page" w:hAnchor="page" w:x="7662" w:y="11742"/>
        <w:widowControl w:val="0"/>
        <w:keepNext w:val="0"/>
        <w:keepLines w:val="0"/>
        <w:shd w:val="clear" w:color="auto" w:fill="auto"/>
        <w:bidi w:val="0"/>
        <w:jc w:val="both"/>
        <w:spacing w:before="0" w:after="0" w:line="154" w:lineRule="exact"/>
        <w:ind w:left="0" w:right="67" w:firstLine="0"/>
      </w:pPr>
      <w:r>
        <w:rPr>
          <w:lang w:val="az-AZ" w:eastAsia="az-AZ" w:bidi="az-AZ"/>
          <w:vertAlign w:val="superscript"/>
          <w:w w:val="100"/>
          <w:spacing w:val="0"/>
          <w:color w:val="000000"/>
          <w:position w:val="0"/>
        </w:rPr>
        <w:t>089</w:t>
      </w:r>
      <w:r>
        <w:rPr>
          <w:lang w:val="az-AZ" w:eastAsia="az-AZ" w:bidi="az-AZ"/>
          <w:w w:val="100"/>
          <w:spacing w:val="0"/>
          <w:color w:val="000000"/>
          <w:position w:val="0"/>
        </w:rPr>
        <w:t xml:space="preserve"> + 1.8 x 10</w:t>
      </w:r>
      <w:r>
        <w:rPr>
          <w:lang w:val="az-AZ" w:eastAsia="az-AZ" w:bidi="az-AZ"/>
          <w:vertAlign w:val="superscript"/>
          <w:w w:val="100"/>
          <w:spacing w:val="0"/>
          <w:color w:val="000000"/>
          <w:position w:val="0"/>
        </w:rPr>
        <w:t>-5</w:t>
      </w:r>
      <w:r>
        <w:rPr>
          <w:lang w:val="az-AZ" w:eastAsia="az-AZ" w:bidi="az-AZ"/>
          <w:w w:val="100"/>
          <w:spacing w:val="0"/>
          <w:color w:val="000000"/>
          <w:position w:val="0"/>
        </w:rPr>
        <w:t>(T - 377.2)</w:t>
      </w:r>
      <w:r>
        <w:rPr>
          <w:lang w:val="az-AZ" w:eastAsia="az-AZ" w:bidi="az-AZ"/>
          <w:vertAlign w:val="superscript"/>
          <w:w w:val="100"/>
          <w:spacing w:val="0"/>
          <w:color w:val="000000"/>
          <w:position w:val="0"/>
        </w:rPr>
        <w:t>2</w:t>
        <w:br/>
      </w:r>
      <w:r>
        <w:rPr>
          <w:lang w:val="az-AZ" w:eastAsia="az-AZ" w:bidi="az-AZ"/>
          <w:w w:val="100"/>
          <w:spacing w:val="0"/>
          <w:color w:val="000000"/>
          <w:position w:val="0"/>
        </w:rPr>
        <w:t>24</w:t>
      </w:r>
    </w:p>
    <w:p>
      <w:pPr>
        <w:pStyle w:val="Style12"/>
        <w:framePr w:w="518" w:h="2120" w:hRule="exact" w:wrap="none" w:vAnchor="page" w:hAnchor="page" w:x="10033" w:y="9724"/>
        <w:widowControl w:val="0"/>
        <w:keepNext w:val="0"/>
        <w:keepLines w:val="0"/>
        <w:shd w:val="clear" w:color="auto" w:fill="auto"/>
        <w:bidi w:val="0"/>
        <w:jc w:val="left"/>
        <w:spacing w:before="0" w:after="0" w:line="542" w:lineRule="exact"/>
        <w:ind w:left="163" w:right="0" w:firstLine="0"/>
      </w:pPr>
      <w:r>
        <w:rPr>
          <w:lang w:val="az-AZ" w:eastAsia="az-AZ" w:bidi="az-AZ"/>
          <w:w w:val="100"/>
          <w:spacing w:val="0"/>
          <w:color w:val="000000"/>
          <w:position w:val="0"/>
        </w:rPr>
        <w:t>-1/2</w:t>
      </w:r>
    </w:p>
    <w:p>
      <w:pPr>
        <w:pStyle w:val="Style12"/>
        <w:framePr w:w="518" w:h="2120" w:hRule="exact" w:wrap="none" w:vAnchor="page" w:hAnchor="page" w:x="10033" w:y="9724"/>
        <w:widowControl w:val="0"/>
        <w:keepNext w:val="0"/>
        <w:keepLines w:val="0"/>
        <w:shd w:val="clear" w:color="auto" w:fill="auto"/>
        <w:bidi w:val="0"/>
        <w:jc w:val="left"/>
        <w:spacing w:before="0" w:after="0" w:line="542" w:lineRule="exact"/>
        <w:ind w:left="29" w:right="0" w:firstLine="0"/>
      </w:pPr>
      <w:r>
        <w:rPr>
          <w:lang w:val="az-AZ" w:eastAsia="az-AZ" w:bidi="az-AZ"/>
          <w:w w:val="100"/>
          <w:spacing w:val="0"/>
          <w:color w:val="000000"/>
          <w:position w:val="0"/>
        </w:rPr>
        <w:t>-1/2</w:t>
      </w:r>
    </w:p>
    <w:p>
      <w:pPr>
        <w:pStyle w:val="Style12"/>
        <w:framePr w:w="518" w:h="2120" w:hRule="exact" w:wrap="none" w:vAnchor="page" w:hAnchor="page" w:x="10033" w:y="9724"/>
        <w:widowControl w:val="0"/>
        <w:keepNext w:val="0"/>
        <w:keepLines w:val="0"/>
        <w:shd w:val="clear" w:color="auto" w:fill="auto"/>
        <w:bidi w:val="0"/>
        <w:jc w:val="left"/>
        <w:spacing w:before="0" w:after="0" w:line="542" w:lineRule="exact"/>
        <w:ind w:left="10" w:right="0" w:firstLine="0"/>
      </w:pPr>
      <w:r>
        <w:rPr>
          <w:lang w:val="az-AZ" w:eastAsia="az-AZ" w:bidi="az-AZ"/>
          <w:w w:val="100"/>
          <w:spacing w:val="0"/>
          <w:color w:val="000000"/>
          <w:position w:val="0"/>
        </w:rPr>
        <w:t>-1/2</w:t>
      </w:r>
    </w:p>
    <w:p>
      <w:pPr>
        <w:pStyle w:val="Style12"/>
        <w:framePr w:w="518" w:h="2120" w:hRule="exact" w:wrap="none" w:vAnchor="page" w:hAnchor="page" w:x="10033" w:y="9724"/>
        <w:widowControl w:val="0"/>
        <w:keepNext w:val="0"/>
        <w:keepLines w:val="0"/>
        <w:shd w:val="clear" w:color="auto" w:fill="auto"/>
        <w:bidi w:val="0"/>
        <w:jc w:val="left"/>
        <w:spacing w:before="0" w:after="0" w:line="200" w:lineRule="exact"/>
        <w:ind w:left="38" w:right="0" w:firstLine="0"/>
      </w:pPr>
      <w:r>
        <w:rPr>
          <w:lang w:val="az-AZ" w:eastAsia="az-AZ" w:bidi="az-AZ"/>
          <w:w w:val="100"/>
          <w:spacing w:val="0"/>
          <w:color w:val="000000"/>
          <w:position w:val="0"/>
        </w:rPr>
        <w:t>-.1/2</w:t>
      </w:r>
    </w:p>
    <w:p>
      <w:pPr>
        <w:pStyle w:val="Style12"/>
        <w:framePr w:w="5093" w:h="1915" w:hRule="exact" w:wrap="none" w:vAnchor="page" w:hAnchor="page" w:x="966" w:y="12525"/>
        <w:widowControl w:val="0"/>
        <w:keepNext w:val="0"/>
        <w:keepLines w:val="0"/>
        <w:shd w:val="clear" w:color="auto" w:fill="auto"/>
        <w:bidi w:val="0"/>
        <w:jc w:val="left"/>
        <w:spacing w:before="0" w:after="156"/>
        <w:ind w:left="0" w:right="0" w:firstLine="0"/>
      </w:pPr>
      <w:r>
        <w:rPr>
          <w:lang w:val="az-AZ" w:eastAsia="az-AZ" w:bidi="az-AZ"/>
          <w:w w:val="100"/>
          <w:spacing w:val="0"/>
          <w:color w:val="000000"/>
          <w:position w:val="0"/>
        </w:rPr>
        <w:t>EMF measurements, the heat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formation is virtually constant, we can write</w:t>
      </w:r>
    </w:p>
    <w:p>
      <w:pPr>
        <w:pStyle w:val="Style12"/>
        <w:framePr w:w="5093" w:h="1915" w:hRule="exact" w:wrap="none" w:vAnchor="page" w:hAnchor="page" w:x="966" w:y="12525"/>
        <w:tabs>
          <w:tab w:leader="none" w:pos="4454" w:val="left"/>
        </w:tabs>
        <w:widowControl w:val="0"/>
        <w:keepNext w:val="0"/>
        <w:keepLines w:val="0"/>
        <w:shd w:val="clear" w:color="auto" w:fill="auto"/>
        <w:bidi w:val="0"/>
        <w:jc w:val="both"/>
        <w:spacing w:before="0" w:after="74" w:line="200" w:lineRule="exact"/>
        <w:ind w:left="940" w:right="0" w:firstLine="0"/>
      </w:pPr>
      <w:r>
        <w:rPr>
          <w:lang w:val="az-AZ" w:eastAsia="az-AZ" w:bidi="az-AZ"/>
          <w:w w:val="100"/>
          <w:spacing w:val="0"/>
          <w:color w:val="000000"/>
          <w:position w:val="0"/>
        </w:rPr>
        <w:t>A^p, = A</w:t>
      </w:r>
      <w:r>
        <w:rPr>
          <w:rStyle w:val="CharStyle15"/>
          <w:vertAlign w:val="subscript"/>
        </w:rPr>
        <w:t>f</w:t>
      </w:r>
      <w:r>
        <w:rPr>
          <w:rStyle w:val="CharStyle15"/>
        </w:rPr>
        <w:t>H</w:t>
      </w:r>
      <w:r>
        <w:rPr>
          <w:lang w:val="az-AZ" w:eastAsia="az-AZ" w:bidi="az-AZ"/>
          <w:vertAlign w:val="superscript"/>
          <w:w w:val="100"/>
          <w:spacing w:val="0"/>
          <w:color w:val="000000"/>
          <w:position w:val="0"/>
        </w:rPr>
        <w:t>0</w:t>
      </w:r>
      <w:r>
        <w:rPr>
          <w:lang w:val="az-AZ" w:eastAsia="az-AZ" w:bidi="az-AZ"/>
          <w:w w:val="100"/>
          <w:spacing w:val="0"/>
          <w:color w:val="000000"/>
          <w:position w:val="0"/>
        </w:rPr>
        <w:t>(P) - A</w:t>
      </w:r>
      <w:r>
        <w:rPr>
          <w:rStyle w:val="CharStyle15"/>
          <w:vertAlign w:val="subscript"/>
        </w:rPr>
        <w:t>f</w:t>
      </w:r>
      <w:r>
        <w:rPr>
          <w:rStyle w:val="CharStyle15"/>
        </w:rPr>
        <w:t>H</w:t>
      </w:r>
      <w:r>
        <w:rPr>
          <w:lang w:val="az-AZ" w:eastAsia="az-AZ" w:bidi="az-AZ"/>
          <w:vertAlign w:val="superscript"/>
          <w:w w:val="100"/>
          <w:spacing w:val="0"/>
          <w:color w:val="000000"/>
          <w:position w:val="0"/>
        </w:rPr>
        <w:t>0</w:t>
      </w:r>
      <w:r>
        <w:rPr>
          <w:lang w:val="az-AZ" w:eastAsia="az-AZ" w:bidi="az-AZ"/>
          <w:w w:val="100"/>
          <w:spacing w:val="0"/>
          <w:color w:val="000000"/>
          <w:position w:val="0"/>
        </w:rPr>
        <w:t>(a),</w:t>
        <w:tab/>
        <w:t>(11)</w:t>
      </w:r>
    </w:p>
    <w:p>
      <w:pPr>
        <w:pStyle w:val="Style12"/>
        <w:framePr w:w="5093" w:h="1915" w:hRule="exact" w:wrap="none" w:vAnchor="page" w:hAnchor="page" w:x="966" w:y="12525"/>
        <w:widowControl w:val="0"/>
        <w:keepNext w:val="0"/>
        <w:keepLines w:val="0"/>
        <w:shd w:val="clear" w:color="auto" w:fill="auto"/>
        <w:bidi w:val="0"/>
        <w:jc w:val="left"/>
        <w:spacing w:before="0" w:after="90" w:line="200" w:lineRule="exact"/>
        <w:ind w:left="0" w:right="0" w:firstLine="0"/>
      </w:pPr>
      <w:r>
        <w:rPr>
          <w:lang w:val="az-AZ" w:eastAsia="az-AZ" w:bidi="az-AZ"/>
          <w:w w:val="100"/>
          <w:spacing w:val="0"/>
          <w:color w:val="000000"/>
          <w:position w:val="0"/>
        </w:rPr>
        <w:t>where AH</w:t>
      </w:r>
      <w:r>
        <w:rPr>
          <w:lang w:val="az-AZ" w:eastAsia="az-AZ" w:bidi="az-AZ"/>
          <w:vertAlign w:val="subscript"/>
          <w:w w:val="100"/>
          <w:spacing w:val="0"/>
          <w:color w:val="000000"/>
          <w:position w:val="0"/>
        </w:rPr>
        <w:t>pt</w:t>
      </w:r>
      <w:r>
        <w:rPr>
          <w:lang w:val="az-AZ" w:eastAsia="az-AZ" w:bidi="az-AZ"/>
          <w:w w:val="100"/>
          <w:spacing w:val="0"/>
          <w:color w:val="000000"/>
          <w:position w:val="0"/>
        </w:rPr>
        <w:t xml:space="preserve"> is the heat of polymorphous transition of</w:t>
      </w:r>
    </w:p>
    <w:p>
      <w:pPr>
        <w:pStyle w:val="Style12"/>
        <w:framePr w:w="5093" w:h="1915" w:hRule="exact" w:wrap="none" w:vAnchor="page" w:hAnchor="page" w:x="966" w:y="12525"/>
        <w:widowControl w:val="0"/>
        <w:keepNext w:val="0"/>
        <w:keepLines w:val="0"/>
        <w:shd w:val="clear" w:color="auto" w:fill="auto"/>
        <w:bidi w:val="0"/>
        <w:jc w:val="left"/>
        <w:spacing w:before="0" w:after="0"/>
        <w:ind w:left="0" w:right="0" w:firstLine="0"/>
      </w:pPr>
      <w:r>
        <w:rPr>
          <w:lang w:val="az-AZ" w:eastAsia="az-AZ" w:bidi="az-AZ"/>
          <w:w w:val="100"/>
          <w:spacing w:val="0"/>
          <w:color w:val="000000"/>
          <w:position w:val="0"/>
        </w:rPr>
        <w:t>compound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 </w:t>
      </w:r>
      <w:r>
        <w:rPr>
          <w:rStyle w:val="CharStyle15"/>
          <w:vertAlign w:val="subscript"/>
        </w:rPr>
        <w:t>f</w:t>
      </w:r>
      <w:r>
        <w:rPr>
          <w:rStyle w:val="CharStyle15"/>
        </w:rPr>
        <w:t>H</w:t>
      </w:r>
      <w:r>
        <w:rPr>
          <w:lang w:val="az-AZ" w:eastAsia="az-AZ" w:bidi="az-AZ"/>
          <w:w w:val="100"/>
          <w:spacing w:val="0"/>
          <w:color w:val="000000"/>
          <w:position w:val="0"/>
        </w:rPr>
        <w:t xml:space="preserve"> </w:t>
      </w:r>
      <w:r>
        <w:rPr>
          <w:lang w:val="az-AZ" w:eastAsia="az-AZ" w:bidi="az-AZ"/>
          <w:vertAlign w:val="superscript"/>
          <w:w w:val="100"/>
          <w:spacing w:val="0"/>
          <w:color w:val="000000"/>
          <w:position w:val="0"/>
        </w:rPr>
        <w:t>0</w:t>
      </w:r>
      <w:r>
        <w:rPr>
          <w:lang w:val="az-AZ" w:eastAsia="az-AZ" w:bidi="az-AZ"/>
          <w:w w:val="100"/>
          <w:spacing w:val="0"/>
          <w:color w:val="000000"/>
          <w:position w:val="0"/>
        </w:rPr>
        <w:t xml:space="preserve">(P) and A </w:t>
      </w:r>
      <w:r>
        <w:rPr>
          <w:rStyle w:val="CharStyle15"/>
        </w:rPr>
        <w:t>fH</w:t>
      </w:r>
      <w:r>
        <w:rPr>
          <w:lang w:val="az-AZ" w:eastAsia="az-AZ" w:bidi="az-AZ"/>
          <w:w w:val="100"/>
          <w:spacing w:val="0"/>
          <w:color w:val="000000"/>
          <w:position w:val="0"/>
        </w:rPr>
        <w:t xml:space="preserve"> </w:t>
      </w:r>
      <w:r>
        <w:rPr>
          <w:lang w:val="az-AZ" w:eastAsia="az-AZ" w:bidi="az-AZ"/>
          <w:vertAlign w:val="superscript"/>
          <w:w w:val="100"/>
          <w:spacing w:val="0"/>
          <w:color w:val="000000"/>
          <w:position w:val="0"/>
        </w:rPr>
        <w:t>0</w:t>
      </w:r>
      <w:r>
        <w:rPr>
          <w:lang w:val="az-AZ" w:eastAsia="az-AZ" w:bidi="az-AZ"/>
          <w:w w:val="100"/>
          <w:spacing w:val="0"/>
          <w:color w:val="000000"/>
          <w:position w:val="0"/>
        </w:rPr>
        <w:t>(a) are the heats of formation of two modifications. On the other</w:t>
      </w:r>
    </w:p>
    <w:p>
      <w:pPr>
        <w:pStyle w:val="Style19"/>
        <w:framePr w:w="5093" w:h="218" w:hRule="exact" w:wrap="none" w:vAnchor="page" w:hAnchor="page" w:x="966" w:y="14710"/>
        <w:widowControl w:val="0"/>
        <w:keepNext w:val="0"/>
        <w:keepLines w:val="0"/>
        <w:shd w:val="clear" w:color="auto" w:fill="auto"/>
        <w:bidi w:val="0"/>
        <w:jc w:val="right"/>
        <w:spacing w:before="0" w:after="0" w:line="190" w:lineRule="exact"/>
        <w:ind w:left="0" w:right="0" w:firstLine="0"/>
      </w:pPr>
      <w:r>
        <w:rPr>
          <w:lang w:val="az-AZ" w:eastAsia="az-AZ" w:bidi="az-AZ"/>
          <w:w w:val="100"/>
          <w:spacing w:val="0"/>
          <w:color w:val="000000"/>
          <w:position w:val="0"/>
        </w:rPr>
        <w:t>RUSSIAN JOURNAL OF ELECTROCHEMISTRY Vol. 55</w:t>
      </w:r>
    </w:p>
    <w:p>
      <w:pPr>
        <w:pStyle w:val="Style12"/>
        <w:framePr w:w="4896" w:h="1916" w:hRule="exact" w:wrap="none" w:vAnchor="page" w:hAnchor="page" w:x="6068" w:y="12521"/>
        <w:widowControl w:val="0"/>
        <w:keepNext w:val="0"/>
        <w:keepLines w:val="0"/>
        <w:shd w:val="clear" w:color="auto" w:fill="auto"/>
        <w:bidi w:val="0"/>
        <w:jc w:val="both"/>
        <w:spacing w:before="0" w:after="220" w:line="250" w:lineRule="exact"/>
        <w:ind w:left="0" w:right="0" w:firstLine="0"/>
      </w:pPr>
      <w:r>
        <w:rPr>
          <w:lang w:val="az-AZ" w:eastAsia="az-AZ" w:bidi="az-AZ"/>
          <w:w w:val="100"/>
          <w:spacing w:val="0"/>
          <w:color w:val="000000"/>
          <w:position w:val="0"/>
        </w:rPr>
        <w:t>hand, it follows from Eq. (6) that the contribution of 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into the latter two functions is the same. Hence, AH</w:t>
      </w:r>
      <w:r>
        <w:rPr>
          <w:lang w:val="az-AZ" w:eastAsia="az-AZ" w:bidi="az-AZ"/>
          <w:vertAlign w:val="subscript"/>
          <w:w w:val="100"/>
          <w:spacing w:val="0"/>
          <w:color w:val="000000"/>
          <w:position w:val="0"/>
        </w:rPr>
        <w:t>p</w:t>
      </w:r>
      <w:r>
        <w:rPr>
          <w:lang w:val="az-AZ" w:eastAsia="az-AZ" w:bidi="az-AZ"/>
          <w:w w:val="100"/>
          <w:spacing w:val="0"/>
          <w:color w:val="000000"/>
          <w:position w:val="0"/>
        </w:rPr>
        <w:t>.</w:t>
      </w:r>
      <w:r>
        <w:rPr>
          <w:lang w:val="az-AZ" w:eastAsia="az-AZ" w:bidi="az-AZ"/>
          <w:vertAlign w:val="subscript"/>
          <w:w w:val="100"/>
          <w:spacing w:val="0"/>
          <w:color w:val="000000"/>
          <w:position w:val="0"/>
        </w:rPr>
        <w:t>t</w:t>
      </w:r>
      <w:r>
        <w:rPr>
          <w:lang w:val="az-AZ" w:eastAsia="az-AZ" w:bidi="az-AZ"/>
          <w:w w:val="100"/>
          <w:spacing w:val="0"/>
          <w:color w:val="000000"/>
          <w:position w:val="0"/>
        </w:rPr>
        <w:t xml:space="preserve"> was calculated based on the relationship</w:t>
      </w:r>
    </w:p>
    <w:p>
      <w:pPr>
        <w:pStyle w:val="Style12"/>
        <w:framePr w:w="4896" w:h="1916" w:hRule="exact" w:wrap="none" w:vAnchor="page" w:hAnchor="page" w:x="6068" w:y="12521"/>
        <w:tabs>
          <w:tab w:leader="none" w:pos="4450" w:val="left"/>
        </w:tabs>
        <w:widowControl w:val="0"/>
        <w:keepNext w:val="0"/>
        <w:keepLines w:val="0"/>
        <w:shd w:val="clear" w:color="auto" w:fill="auto"/>
        <w:bidi w:val="0"/>
        <w:jc w:val="both"/>
        <w:spacing w:before="0" w:after="114" w:line="200" w:lineRule="exact"/>
        <w:ind w:left="840" w:right="0" w:firstLine="0"/>
      </w:pPr>
      <w:r>
        <w:rPr>
          <w:lang w:val="az-AZ" w:eastAsia="az-AZ" w:bidi="az-AZ"/>
          <w:w w:val="100"/>
          <w:spacing w:val="0"/>
          <w:color w:val="000000"/>
          <w:position w:val="0"/>
        </w:rPr>
        <w:t>AHp, = 8[AHAg(P) - AHAg(a)],</w:t>
        <w:tab/>
        <w:t>(12)</w:t>
      </w:r>
    </w:p>
    <w:p>
      <w:pPr>
        <w:pStyle w:val="Style12"/>
        <w:framePr w:w="4896" w:h="1916" w:hRule="exact" w:wrap="none" w:vAnchor="page" w:hAnchor="page" w:x="6068" w:y="12521"/>
        <w:widowControl w:val="0"/>
        <w:keepNext w:val="0"/>
        <w:keepLines w:val="0"/>
        <w:shd w:val="clear" w:color="auto" w:fill="auto"/>
        <w:bidi w:val="0"/>
        <w:jc w:val="both"/>
        <w:spacing w:before="0" w:after="0" w:line="226" w:lineRule="exact"/>
        <w:ind w:left="0" w:right="0" w:firstLine="0"/>
      </w:pPr>
      <w:r>
        <w:rPr>
          <w:lang w:val="az-AZ" w:eastAsia="az-AZ" w:bidi="az-AZ"/>
          <w:w w:val="100"/>
          <w:spacing w:val="0"/>
          <w:color w:val="000000"/>
          <w:position w:val="0"/>
        </w:rPr>
        <w:t>which does not include the error in the heat of forma</w:t>
        <w:softHyphen/>
        <w:t>tion of SnSe</w:t>
      </w:r>
      <w:r>
        <w:rPr>
          <w:lang w:val="az-AZ" w:eastAsia="az-AZ" w:bidi="az-AZ"/>
          <w:vertAlign w:val="subscript"/>
          <w:w w:val="100"/>
          <w:spacing w:val="0"/>
          <w:color w:val="000000"/>
          <w:position w:val="0"/>
        </w:rPr>
        <w:t>2</w:t>
      </w:r>
      <w:r>
        <w:rPr>
          <w:lang w:val="az-AZ" w:eastAsia="az-AZ" w:bidi="az-AZ"/>
          <w:w w:val="100"/>
          <w:spacing w:val="0"/>
          <w:color w:val="000000"/>
          <w:position w:val="0"/>
        </w:rPr>
        <w:t>.</w:t>
      </w:r>
    </w:p>
    <w:p>
      <w:pPr>
        <w:pStyle w:val="Style19"/>
        <w:framePr w:w="4896" w:h="218" w:hRule="exact" w:wrap="none" w:vAnchor="page" w:hAnchor="page" w:x="6068" w:y="14715"/>
        <w:tabs>
          <w:tab w:leader="none" w:pos="882" w:val="left"/>
        </w:tabs>
        <w:widowControl w:val="0"/>
        <w:keepNext w:val="0"/>
        <w:keepLines w:val="0"/>
        <w:shd w:val="clear" w:color="auto" w:fill="auto"/>
        <w:bidi w:val="0"/>
        <w:spacing w:before="0" w:after="0" w:line="190" w:lineRule="exact"/>
        <w:ind w:left="220" w:right="0" w:firstLine="0"/>
      </w:pPr>
      <w:r>
        <w:rPr>
          <w:lang w:val="az-AZ" w:eastAsia="az-AZ" w:bidi="az-AZ"/>
          <w:w w:val="100"/>
          <w:spacing w:val="0"/>
          <w:color w:val="000000"/>
          <w:position w:val="0"/>
        </w:rPr>
        <w:t>No. 5</w:t>
        <w:tab/>
        <w:t>2019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6"/>
        <w:framePr w:wrap="none" w:vAnchor="page" w:hAnchor="page" w:x="983" w:y="644"/>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472</w:t>
      </w:r>
    </w:p>
    <w:p>
      <w:pPr>
        <w:pStyle w:val="Style16"/>
        <w:framePr w:wrap="none" w:vAnchor="page" w:hAnchor="page" w:x="5121" w:y="649"/>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ALVERDIEV et al.</w:t>
      </w:r>
    </w:p>
    <w:p>
      <w:pPr>
        <w:pStyle w:val="Style41"/>
        <w:framePr w:wrap="none" w:vAnchor="page" w:hAnchor="page" w:x="983" w:y="1084"/>
        <w:widowControl w:val="0"/>
        <w:keepNext w:val="0"/>
        <w:keepLines w:val="0"/>
        <w:shd w:val="clear" w:color="auto" w:fill="auto"/>
        <w:bidi w:val="0"/>
        <w:jc w:val="left"/>
        <w:spacing w:before="0" w:after="0" w:line="200" w:lineRule="exact"/>
        <w:ind w:left="0" w:right="0" w:firstLine="0"/>
      </w:pPr>
      <w:r>
        <w:rPr>
          <w:rStyle w:val="CharStyle43"/>
        </w:rPr>
        <w:t xml:space="preserve">Table 3. </w:t>
      </w:r>
      <w:r>
        <w:rPr>
          <w:lang w:val="az-AZ" w:eastAsia="az-AZ" w:bidi="az-AZ"/>
          <w:w w:val="100"/>
          <w:spacing w:val="0"/>
          <w:color w:val="000000"/>
          <w:position w:val="0"/>
        </w:rPr>
        <w:t>Partial molar thermodynamic functions of silver in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and AgSnSe</w:t>
      </w:r>
      <w:r>
        <w:rPr>
          <w:lang w:val="az-AZ" w:eastAsia="az-AZ" w:bidi="az-AZ"/>
          <w:vertAlign w:val="subscript"/>
          <w:w w:val="100"/>
          <w:spacing w:val="0"/>
          <w:color w:val="000000"/>
          <w:position w:val="0"/>
        </w:rPr>
        <w:t>2</w:t>
      </w:r>
    </w:p>
    <w:tbl>
      <w:tblPr>
        <w:tblOverlap w:val="never"/>
        <w:tblLayout w:type="fixed"/>
        <w:jc w:val="left"/>
      </w:tblPr>
      <w:tblGrid>
        <w:gridCol w:w="2674"/>
        <w:gridCol w:w="917"/>
        <w:gridCol w:w="2256"/>
        <w:gridCol w:w="2045"/>
        <w:gridCol w:w="2093"/>
      </w:tblGrid>
      <w:tr>
        <w:trPr>
          <w:trHeight w:val="442" w:hRule="exact"/>
        </w:trPr>
        <w:tc>
          <w:tcPr>
            <w:shd w:val="clear" w:color="auto" w:fill="FFFFFF"/>
            <w:vMerge w:val="restart"/>
            <w:tcBorders>
              <w:top w:val="single" w:sz="4"/>
            </w:tcBorders>
            <w:vAlign w:val="center"/>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Phase region</w:t>
            </w:r>
          </w:p>
        </w:tc>
        <w:tc>
          <w:tcPr>
            <w:shd w:val="clear" w:color="auto" w:fill="FFFFFF"/>
            <w:vMerge w:val="restart"/>
            <w:tcBorders>
              <w:left w:val="single" w:sz="4"/>
              <w:top w:val="single" w:sz="4"/>
            </w:tcBorders>
            <w:vAlign w:val="center"/>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5"/>
              </w:rPr>
              <w:t>T</w:t>
            </w:r>
            <w:r>
              <w:rPr>
                <w:rStyle w:val="CharStyle46"/>
              </w:rPr>
              <w:t>, K</w:t>
            </w:r>
          </w:p>
        </w:tc>
        <w:tc>
          <w:tcPr>
            <w:shd w:val="clear" w:color="auto" w:fill="FFFFFF"/>
            <w:textDirection w:val="tbRl"/>
            <w:tcBorders>
              <w:left w:val="single" w:sz="4"/>
              <w:top w:val="single" w:sz="4"/>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220" w:right="0" w:firstLine="0"/>
            </w:pPr>
            <w:r>
              <w:rPr>
                <w:rStyle w:val="CharStyle46"/>
              </w:rPr>
              <w:t>4?</w:t>
            </w:r>
          </w:p>
          <w:p>
            <w:pPr>
              <w:pStyle w:val="Style12"/>
              <w:framePr w:w="9984" w:h="2112" w:wrap="none" w:vAnchor="page" w:hAnchor="page" w:x="974" w:y="1369"/>
              <w:widowControl w:val="0"/>
              <w:keepNext w:val="0"/>
              <w:keepLines w:val="0"/>
              <w:shd w:val="clear" w:color="auto" w:fill="auto"/>
              <w:bidi w:val="0"/>
              <w:jc w:val="left"/>
              <w:spacing w:before="0" w:after="0" w:line="200" w:lineRule="exact"/>
              <w:ind w:left="0" w:right="0" w:firstLine="0"/>
            </w:pPr>
            <w:r>
              <w:rPr>
                <w:rStyle w:val="CharStyle46"/>
              </w:rPr>
              <w:t>IG</w:t>
            </w:r>
          </w:p>
          <w:p>
            <w:pPr>
              <w:pStyle w:val="Style12"/>
              <w:framePr w:w="9984" w:h="2112" w:wrap="none" w:vAnchor="page" w:hAnchor="page" w:x="974" w:y="1369"/>
              <w:widowControl w:val="0"/>
              <w:keepNext w:val="0"/>
              <w:keepLines w:val="0"/>
              <w:shd w:val="clear" w:color="auto" w:fill="auto"/>
              <w:bidi w:val="0"/>
              <w:jc w:val="left"/>
              <w:spacing w:before="0" w:after="0" w:line="200" w:lineRule="exact"/>
              <w:ind w:left="0" w:right="0" w:firstLine="0"/>
            </w:pPr>
            <w:r>
              <w:rPr>
                <w:rStyle w:val="CharStyle46"/>
              </w:rPr>
              <w:t>&lt;1</w:t>
            </w:r>
          </w:p>
          <w:p>
            <w:pPr>
              <w:pStyle w:val="Style12"/>
              <w:framePr w:w="9984" w:h="2112" w:wrap="none" w:vAnchor="page" w:hAnchor="page" w:x="974" w:y="1369"/>
              <w:widowControl w:val="0"/>
              <w:keepNext w:val="0"/>
              <w:keepLines w:val="0"/>
              <w:shd w:val="clear" w:color="auto" w:fill="auto"/>
              <w:bidi w:val="0"/>
              <w:jc w:val="left"/>
              <w:spacing w:before="0" w:after="0" w:line="200" w:lineRule="exact"/>
              <w:ind w:left="220" w:right="0" w:firstLine="0"/>
            </w:pPr>
            <w:r>
              <w:rPr>
                <w:rStyle w:val="CharStyle46"/>
              </w:rPr>
              <w:t>1</w:t>
            </w:r>
          </w:p>
        </w:tc>
        <w:tc>
          <w:tcPr>
            <w:shd w:val="clear" w:color="auto" w:fill="FFFFFF"/>
            <w:tcBorders>
              <w:left w:val="single" w:sz="4"/>
              <w:top w:val="single" w:sz="4"/>
            </w:tcBorders>
            <w:vAlign w:val="center"/>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-AHAg</w:t>
            </w:r>
          </w:p>
        </w:tc>
        <w:tc>
          <w:tcPr>
            <w:shd w:val="clear" w:color="auto" w:fill="FFFFFF"/>
            <w:vMerge w:val="restart"/>
            <w:tcBorders>
              <w:left w:val="single" w:sz="4"/>
              <w:top w:val="single" w:sz="4"/>
            </w:tcBorders>
            <w:vAlign w:val="center"/>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280" w:right="0" w:firstLine="0"/>
            </w:pPr>
            <w:r>
              <w:rPr>
                <w:rStyle w:val="CharStyle46"/>
              </w:rPr>
              <w:t xml:space="preserve">ASAg, J K </w:t>
            </w:r>
            <w:r>
              <w:rPr>
                <w:rStyle w:val="CharStyle46"/>
                <w:vertAlign w:val="superscript"/>
              </w:rPr>
              <w:t>1</w:t>
            </w:r>
            <w:r>
              <w:rPr>
                <w:rStyle w:val="CharStyle46"/>
              </w:rPr>
              <w:t xml:space="preserve"> mol </w:t>
            </w:r>
            <w:r>
              <w:rPr>
                <w:rStyle w:val="CharStyle46"/>
                <w:vertAlign w:val="superscript"/>
              </w:rPr>
              <w:t>1</w:t>
            </w:r>
          </w:p>
        </w:tc>
      </w:tr>
      <w:tr>
        <w:trPr>
          <w:trHeight w:val="398" w:hRule="exact"/>
        </w:trPr>
        <w:tc>
          <w:tcPr>
            <w:shd w:val="clear" w:color="auto" w:fill="FFFFFF"/>
            <w:vMerge/>
            <w:tcBorders/>
            <w:vAlign w:val="center"/>
          </w:tcPr>
          <w:p>
            <w:pPr>
              <w:framePr w:w="9984" w:h="2112" w:wrap="none" w:vAnchor="page" w:hAnchor="page" w:x="974" w:y="1369"/>
            </w:pPr>
          </w:p>
        </w:tc>
        <w:tc>
          <w:tcPr>
            <w:shd w:val="clear" w:color="auto" w:fill="FFFFFF"/>
            <w:vMerge/>
            <w:tcBorders>
              <w:left w:val="single" w:sz="4"/>
            </w:tcBorders>
            <w:vAlign w:val="center"/>
          </w:tcPr>
          <w:p>
            <w:pPr>
              <w:framePr w:w="9984" w:h="2112" w:wrap="none" w:vAnchor="page" w:hAnchor="page" w:x="974" w:y="1369"/>
            </w:pPr>
          </w:p>
        </w:tc>
        <w:tc>
          <w:tcPr>
            <w:shd w:val="clear" w:color="auto" w:fill="FFFFFF"/>
            <w:gridSpan w:val="2"/>
            <w:tcBorders>
              <w:left w:val="single" w:sz="4"/>
              <w:top w:val="single" w:sz="4"/>
            </w:tcBorders>
            <w:vAlign w:val="center"/>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 xml:space="preserve">kJ mol </w:t>
            </w:r>
            <w:r>
              <w:rPr>
                <w:rStyle w:val="CharStyle46"/>
                <w:vertAlign w:val="superscript"/>
              </w:rPr>
              <w:t>1</w:t>
            </w:r>
          </w:p>
        </w:tc>
        <w:tc>
          <w:tcPr>
            <w:shd w:val="clear" w:color="auto" w:fill="FFFFFF"/>
            <w:vMerge/>
            <w:tcBorders>
              <w:left w:val="single" w:sz="4"/>
            </w:tcBorders>
            <w:vAlign w:val="center"/>
          </w:tcPr>
          <w:p>
            <w:pPr>
              <w:framePr w:w="9984" w:h="2112" w:wrap="none" w:vAnchor="page" w:hAnchor="page" w:x="974" w:y="1369"/>
            </w:pPr>
          </w:p>
        </w:tc>
      </w:tr>
      <w:tr>
        <w:trPr>
          <w:trHeight w:val="307" w:hRule="exact"/>
        </w:trPr>
        <w:tc>
          <w:tcPr>
            <w:shd w:val="clear" w:color="auto" w:fill="FFFFFF"/>
            <w:tcBorders>
              <w:top w:val="single" w:sz="4"/>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0" w:right="0" w:firstLine="0"/>
            </w:pPr>
            <w:r>
              <w:rPr>
                <w:rStyle w:val="CharStyle46"/>
              </w:rPr>
              <w:t>a-Ag</w:t>
            </w:r>
            <w:r>
              <w:rPr>
                <w:rStyle w:val="CharStyle46"/>
                <w:vertAlign w:val="subscript"/>
              </w:rPr>
              <w:t>8</w:t>
            </w:r>
            <w:r>
              <w:rPr>
                <w:rStyle w:val="CharStyle46"/>
              </w:rPr>
              <w:t>SnSe</w:t>
            </w:r>
            <w:r>
              <w:rPr>
                <w:rStyle w:val="CharStyle46"/>
                <w:vertAlign w:val="subscript"/>
              </w:rPr>
              <w:t>6</w:t>
            </w:r>
            <w:r>
              <w:rPr>
                <w:rStyle w:val="CharStyle46"/>
              </w:rPr>
              <w:t>-SnSe</w:t>
            </w:r>
            <w:r>
              <w:rPr>
                <w:rStyle w:val="CharStyle46"/>
                <w:vertAlign w:val="subscript"/>
              </w:rPr>
              <w:t>2</w:t>
            </w:r>
            <w:r>
              <w:rPr>
                <w:rStyle w:val="CharStyle46"/>
              </w:rPr>
              <w:t>-Se</w:t>
            </w:r>
          </w:p>
        </w:tc>
        <w:tc>
          <w:tcPr>
            <w:shd w:val="clear" w:color="auto" w:fill="FFFFFF"/>
            <w:tcBorders>
              <w:left w:val="single" w:sz="4"/>
              <w:top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298</w:t>
            </w:r>
          </w:p>
        </w:tc>
        <w:tc>
          <w:tcPr>
            <w:shd w:val="clear" w:color="auto" w:fill="FFFFFF"/>
            <w:tcBorders>
              <w:left w:val="single" w:sz="4"/>
              <w:top w:val="single" w:sz="4"/>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440" w:right="0" w:firstLine="0"/>
            </w:pPr>
            <w:r>
              <w:rPr>
                <w:rStyle w:val="CharStyle46"/>
              </w:rPr>
              <w:t>27.01 ± 0.05</w:t>
            </w:r>
          </w:p>
        </w:tc>
        <w:tc>
          <w:tcPr>
            <w:shd w:val="clear" w:color="auto" w:fill="FFFFFF"/>
            <w:tcBorders>
              <w:left w:val="single" w:sz="4"/>
              <w:top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24.46 ± 0.24</w:t>
            </w:r>
          </w:p>
        </w:tc>
        <w:tc>
          <w:tcPr>
            <w:shd w:val="clear" w:color="auto" w:fill="FFFFFF"/>
            <w:tcBorders>
              <w:left w:val="single" w:sz="4"/>
              <w:top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8.57 ± 0.70</w:t>
            </w:r>
          </w:p>
        </w:tc>
      </w:tr>
      <w:tr>
        <w:trPr>
          <w:trHeight w:val="307" w:hRule="exact"/>
        </w:trPr>
        <w:tc>
          <w:tcPr>
            <w:shd w:val="clear" w:color="auto" w:fill="FFFFFF"/>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0" w:right="0" w:firstLine="0"/>
            </w:pPr>
            <w:r>
              <w:rPr>
                <w:rStyle w:val="CharStyle46"/>
              </w:rPr>
              <w:t>p-Ag</w:t>
            </w:r>
            <w:r>
              <w:rPr>
                <w:rStyle w:val="CharStyle46"/>
                <w:vertAlign w:val="subscript"/>
              </w:rPr>
              <w:t>8</w:t>
            </w:r>
            <w:r>
              <w:rPr>
                <w:rStyle w:val="CharStyle46"/>
              </w:rPr>
              <w:t>SnSe</w:t>
            </w:r>
            <w:r>
              <w:rPr>
                <w:rStyle w:val="CharStyle46"/>
                <w:vertAlign w:val="subscript"/>
              </w:rPr>
              <w:t>6</w:t>
            </w:r>
            <w:r>
              <w:rPr>
                <w:rStyle w:val="CharStyle46"/>
              </w:rPr>
              <w:t>-SnSe</w:t>
            </w:r>
            <w:r>
              <w:rPr>
                <w:rStyle w:val="CharStyle46"/>
                <w:vertAlign w:val="subscript"/>
              </w:rPr>
              <w:t>2</w:t>
            </w:r>
            <w:r>
              <w:rPr>
                <w:rStyle w:val="CharStyle46"/>
              </w:rPr>
              <w:t>-Se</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400</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440" w:right="0" w:firstLine="0"/>
            </w:pPr>
            <w:r>
              <w:rPr>
                <w:rStyle w:val="CharStyle46"/>
              </w:rPr>
              <w:t>28.14 ± 0.08</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22.54 ± 0.30</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13.99 ± 0.71</w:t>
            </w:r>
          </w:p>
        </w:tc>
      </w:tr>
      <w:tr>
        <w:trPr>
          <w:trHeight w:val="307" w:hRule="exact"/>
        </w:trPr>
        <w:tc>
          <w:tcPr>
            <w:shd w:val="clear" w:color="auto" w:fill="FFFFFF"/>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0" w:right="0" w:firstLine="0"/>
            </w:pPr>
            <w:r>
              <w:rPr>
                <w:rStyle w:val="CharStyle46"/>
              </w:rPr>
              <w:t>AgSnSe</w:t>
            </w:r>
            <w:r>
              <w:rPr>
                <w:rStyle w:val="CharStyle46"/>
                <w:vertAlign w:val="subscript"/>
              </w:rPr>
              <w:t>2</w:t>
            </w:r>
            <w:r>
              <w:rPr>
                <w:rStyle w:val="CharStyle46"/>
              </w:rPr>
              <w:t>-SnSe</w:t>
            </w:r>
            <w:r>
              <w:rPr>
                <w:rStyle w:val="CharStyle46"/>
                <w:vertAlign w:val="subscript"/>
              </w:rPr>
              <w:t>2</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298</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440" w:right="0" w:firstLine="0"/>
            </w:pPr>
            <w:r>
              <w:rPr>
                <w:rStyle w:val="CharStyle46"/>
              </w:rPr>
              <w:t>23.93 ± 0.09</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20.27 ± 0.35</w:t>
            </w:r>
          </w:p>
        </w:tc>
        <w:tc>
          <w:tcPr>
            <w:shd w:val="clear" w:color="auto" w:fill="FFFFFF"/>
            <w:tcBorders>
              <w:left w:val="single" w:sz="4"/>
            </w:tcBorders>
            <w:vAlign w:val="bottom"/>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12.25 ± 9.91</w:t>
            </w:r>
          </w:p>
        </w:tc>
      </w:tr>
      <w:tr>
        <w:trPr>
          <w:trHeight w:val="350" w:hRule="exact"/>
        </w:trPr>
        <w:tc>
          <w:tcPr>
            <w:shd w:val="clear" w:color="auto" w:fill="FFFFFF"/>
            <w:tcBorders>
              <w:bottom w:val="single" w:sz="4"/>
            </w:tcBorders>
            <w:vAlign w:val="top"/>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0" w:right="0" w:firstLine="0"/>
            </w:pPr>
            <w:r>
              <w:rPr>
                <w:rStyle w:val="CharStyle46"/>
              </w:rPr>
              <w:t>Ag</w:t>
            </w:r>
            <w:r>
              <w:rPr>
                <w:rStyle w:val="CharStyle46"/>
                <w:vertAlign w:val="subscript"/>
              </w:rPr>
              <w:t>084</w:t>
            </w:r>
            <w:r>
              <w:rPr>
                <w:rStyle w:val="CharStyle46"/>
              </w:rPr>
              <w:t>Sn</w:t>
            </w:r>
            <w:r>
              <w:rPr>
                <w:rStyle w:val="CharStyle46"/>
                <w:vertAlign w:val="subscript"/>
              </w:rPr>
              <w:t>116</w:t>
            </w:r>
            <w:r>
              <w:rPr>
                <w:rStyle w:val="CharStyle46"/>
              </w:rPr>
              <w:t>Se</w:t>
            </w:r>
            <w:r>
              <w:rPr>
                <w:rStyle w:val="CharStyle46"/>
                <w:vertAlign w:val="subscript"/>
              </w:rPr>
              <w:t>2</w:t>
            </w:r>
            <w:r>
              <w:rPr>
                <w:rStyle w:val="CharStyle46"/>
              </w:rPr>
              <w:t>-SnSe</w:t>
            </w:r>
            <w:r>
              <w:rPr>
                <w:rStyle w:val="CharStyle46"/>
                <w:vertAlign w:val="subscript"/>
              </w:rPr>
              <w:t>2</w:t>
            </w:r>
            <w:r>
              <w:rPr>
                <w:rStyle w:val="CharStyle46"/>
              </w:rPr>
              <w:t>-SnSe</w:t>
            </w:r>
          </w:p>
        </w:tc>
        <w:tc>
          <w:tcPr>
            <w:shd w:val="clear" w:color="auto" w:fill="FFFFFF"/>
            <w:tcBorders>
              <w:left w:val="single" w:sz="4"/>
              <w:bottom w:val="single" w:sz="4"/>
            </w:tcBorders>
            <w:vAlign w:val="top"/>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298</w:t>
            </w:r>
          </w:p>
        </w:tc>
        <w:tc>
          <w:tcPr>
            <w:shd w:val="clear" w:color="auto" w:fill="FFFFFF"/>
            <w:tcBorders>
              <w:left w:val="single" w:sz="4"/>
              <w:bottom w:val="single" w:sz="4"/>
            </w:tcBorders>
            <w:vAlign w:val="top"/>
          </w:tcPr>
          <w:p>
            <w:pPr>
              <w:pStyle w:val="Style12"/>
              <w:framePr w:w="9984" w:h="2112" w:wrap="none" w:vAnchor="page" w:hAnchor="page" w:x="974" w:y="1369"/>
              <w:widowControl w:val="0"/>
              <w:keepNext w:val="0"/>
              <w:keepLines w:val="0"/>
              <w:shd w:val="clear" w:color="auto" w:fill="auto"/>
              <w:bidi w:val="0"/>
              <w:jc w:val="left"/>
              <w:spacing w:before="0" w:after="0" w:line="200" w:lineRule="exact"/>
              <w:ind w:left="440" w:right="0" w:firstLine="0"/>
            </w:pPr>
            <w:r>
              <w:rPr>
                <w:rStyle w:val="CharStyle46"/>
              </w:rPr>
              <w:t>25.08 ± 0.07</w:t>
            </w:r>
          </w:p>
        </w:tc>
        <w:tc>
          <w:tcPr>
            <w:shd w:val="clear" w:color="auto" w:fill="FFFFFF"/>
            <w:tcBorders>
              <w:left w:val="single" w:sz="4"/>
              <w:bottom w:val="single" w:sz="4"/>
            </w:tcBorders>
            <w:vAlign w:val="top"/>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20.24 ± 0.31</w:t>
            </w:r>
          </w:p>
        </w:tc>
        <w:tc>
          <w:tcPr>
            <w:shd w:val="clear" w:color="auto" w:fill="FFFFFF"/>
            <w:tcBorders>
              <w:left w:val="single" w:sz="4"/>
              <w:bottom w:val="single" w:sz="4"/>
            </w:tcBorders>
            <w:vAlign w:val="top"/>
          </w:tcPr>
          <w:p>
            <w:pPr>
              <w:pStyle w:val="Style12"/>
              <w:framePr w:w="9984" w:h="2112" w:wrap="none" w:vAnchor="page" w:hAnchor="page" w:x="974" w:y="1369"/>
              <w:widowControl w:val="0"/>
              <w:keepNext w:val="0"/>
              <w:keepLines w:val="0"/>
              <w:shd w:val="clear" w:color="auto" w:fill="auto"/>
              <w:bidi w:val="0"/>
              <w:spacing w:before="0" w:after="0" w:line="200" w:lineRule="exact"/>
              <w:ind w:left="0" w:right="0" w:firstLine="0"/>
            </w:pPr>
            <w:r>
              <w:rPr>
                <w:rStyle w:val="CharStyle46"/>
              </w:rPr>
              <w:t>16.21 ± 0.82</w:t>
            </w:r>
          </w:p>
        </w:tc>
      </w:tr>
    </w:tbl>
    <w:p>
      <w:pPr>
        <w:pStyle w:val="Style41"/>
        <w:framePr w:wrap="none" w:vAnchor="page" w:hAnchor="page" w:x="983" w:y="3878"/>
        <w:widowControl w:val="0"/>
        <w:keepNext w:val="0"/>
        <w:keepLines w:val="0"/>
        <w:shd w:val="clear" w:color="auto" w:fill="auto"/>
        <w:bidi w:val="0"/>
        <w:jc w:val="left"/>
        <w:spacing w:before="0" w:after="0" w:line="200" w:lineRule="exact"/>
        <w:ind w:left="0" w:right="0" w:firstLine="0"/>
      </w:pPr>
      <w:r>
        <w:rPr>
          <w:rStyle w:val="CharStyle43"/>
        </w:rPr>
        <w:t xml:space="preserve">Table 4. </w:t>
      </w:r>
      <w:r>
        <w:rPr>
          <w:lang w:val="az-AZ" w:eastAsia="az-AZ" w:bidi="az-AZ"/>
          <w:w w:val="100"/>
          <w:spacing w:val="0"/>
          <w:color w:val="000000"/>
          <w:position w:val="0"/>
        </w:rPr>
        <w:t>Standard integral thermodynamic functions of silver-tin selenides</w:t>
      </w:r>
    </w:p>
    <w:tbl>
      <w:tblPr>
        <w:tblOverlap w:val="never"/>
        <w:tblLayout w:type="fixed"/>
        <w:jc w:val="left"/>
      </w:tblPr>
      <w:tblGrid>
        <w:gridCol w:w="2194"/>
        <w:gridCol w:w="2861"/>
        <w:gridCol w:w="2568"/>
        <w:gridCol w:w="2362"/>
      </w:tblGrid>
      <w:tr>
        <w:trPr>
          <w:trHeight w:val="485" w:hRule="exact"/>
        </w:trPr>
        <w:tc>
          <w:tcPr>
            <w:shd w:val="clear" w:color="auto" w:fill="FFFFFF"/>
            <w:vMerge w:val="restart"/>
            <w:tcBorders>
              <w:top w:val="single" w:sz="4"/>
            </w:tcBorders>
            <w:vAlign w:val="center"/>
          </w:tcPr>
          <w:p>
            <w:pPr>
              <w:pStyle w:val="Style12"/>
              <w:framePr w:w="9984" w:h="4085" w:wrap="none" w:vAnchor="page" w:hAnchor="page" w:x="974" w:y="4163"/>
              <w:widowControl w:val="0"/>
              <w:keepNext w:val="0"/>
              <w:keepLines w:val="0"/>
              <w:shd w:val="clear" w:color="auto" w:fill="auto"/>
              <w:bidi w:val="0"/>
              <w:spacing w:before="0" w:after="0" w:line="200" w:lineRule="exact"/>
              <w:ind w:left="0" w:right="0" w:firstLine="0"/>
            </w:pPr>
            <w:r>
              <w:rPr>
                <w:rStyle w:val="CharStyle46"/>
              </w:rPr>
              <w:t>Phase</w:t>
            </w:r>
          </w:p>
        </w:tc>
        <w:tc>
          <w:tcPr>
            <w:shd w:val="clear" w:color="auto" w:fill="FFFFFF"/>
            <w:tcBorders>
              <w:left w:val="single" w:sz="4"/>
              <w:top w:val="single" w:sz="4"/>
            </w:tcBorders>
            <w:vAlign w:val="bottom"/>
          </w:tcPr>
          <w:p>
            <w:pPr>
              <w:pStyle w:val="Style12"/>
              <w:framePr w:w="9984" w:h="4085" w:wrap="none" w:vAnchor="page" w:hAnchor="page" w:x="974" w:y="4163"/>
              <w:widowControl w:val="0"/>
              <w:keepNext w:val="0"/>
              <w:keepLines w:val="0"/>
              <w:shd w:val="clear" w:color="auto" w:fill="auto"/>
              <w:bidi w:val="0"/>
              <w:spacing w:before="0" w:after="0" w:line="200" w:lineRule="exact"/>
              <w:ind w:left="0" w:right="0" w:firstLine="0"/>
            </w:pPr>
            <w:r>
              <w:rPr>
                <w:rStyle w:val="CharStyle46"/>
                <w:vertAlign w:val="superscript"/>
              </w:rPr>
              <w:t>A</w:t>
            </w:r>
            <w:r>
              <w:rPr>
                <w:rStyle w:val="CharStyle46"/>
              </w:rPr>
              <w:t xml:space="preserve"> </w:t>
            </w:r>
            <w:r>
              <w:rPr>
                <w:rStyle w:val="CharStyle45"/>
              </w:rPr>
              <w:t>f</w:t>
            </w:r>
            <w:r>
              <w:rPr>
                <w:rStyle w:val="CharStyle45"/>
                <w:vertAlign w:val="superscript"/>
              </w:rPr>
              <w:t>G</w:t>
            </w:r>
            <w:r>
              <w:rPr>
                <w:rStyle w:val="CharStyle46"/>
                <w:vertAlign w:val="superscript"/>
              </w:rPr>
              <w:t xml:space="preserve"> 0</w:t>
            </w:r>
          </w:p>
        </w:tc>
        <w:tc>
          <w:tcPr>
            <w:shd w:val="clear" w:color="auto" w:fill="FFFFFF"/>
            <w:tcBorders>
              <w:left w:val="single" w:sz="4"/>
              <w:top w:val="single" w:sz="4"/>
            </w:tcBorders>
            <w:vAlign w:val="bottom"/>
          </w:tcPr>
          <w:p>
            <w:pPr>
              <w:pStyle w:val="Style12"/>
              <w:framePr w:w="9984" w:h="4085" w:wrap="none" w:vAnchor="page" w:hAnchor="page" w:x="974" w:y="4163"/>
              <w:widowControl w:val="0"/>
              <w:keepNext w:val="0"/>
              <w:keepLines w:val="0"/>
              <w:shd w:val="clear" w:color="auto" w:fill="auto"/>
              <w:bidi w:val="0"/>
              <w:spacing w:before="0" w:after="0" w:line="200" w:lineRule="exact"/>
              <w:ind w:left="0" w:right="0" w:firstLine="0"/>
            </w:pPr>
            <w:r>
              <w:rPr>
                <w:rStyle w:val="CharStyle46"/>
                <w:vertAlign w:val="superscript"/>
              </w:rPr>
              <w:t>A</w:t>
            </w:r>
            <w:r>
              <w:rPr>
                <w:rStyle w:val="CharStyle46"/>
              </w:rPr>
              <w:t xml:space="preserve"> </w:t>
            </w:r>
            <w:r>
              <w:rPr>
                <w:rStyle w:val="CharStyle45"/>
              </w:rPr>
              <w:t>f</w:t>
            </w:r>
            <w:r>
              <w:rPr>
                <w:rStyle w:val="CharStyle45"/>
                <w:vertAlign w:val="superscript"/>
              </w:rPr>
              <w:t>H</w:t>
            </w:r>
            <w:r>
              <w:rPr>
                <w:rStyle w:val="CharStyle46"/>
                <w:vertAlign w:val="superscript"/>
              </w:rPr>
              <w:t xml:space="preserve"> 0</w:t>
            </w:r>
          </w:p>
        </w:tc>
        <w:tc>
          <w:tcPr>
            <w:shd w:val="clear" w:color="auto" w:fill="FFFFFF"/>
            <w:vMerge w:val="restart"/>
            <w:tcBorders>
              <w:left w:val="single" w:sz="4"/>
              <w:top w:val="single" w:sz="4"/>
            </w:tcBorders>
            <w:vAlign w:val="center"/>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60" w:right="0" w:firstLine="0"/>
            </w:pPr>
            <w:r>
              <w:rPr>
                <w:rStyle w:val="CharStyle46"/>
              </w:rPr>
              <w:t>S</w:t>
            </w:r>
            <w:r>
              <w:rPr>
                <w:rStyle w:val="CharStyle46"/>
                <w:vertAlign w:val="superscript"/>
              </w:rPr>
              <w:t>0</w:t>
            </w:r>
            <w:r>
              <w:rPr>
                <w:rStyle w:val="CharStyle46"/>
              </w:rPr>
              <w:t>, J K</w:t>
            </w:r>
            <w:r>
              <w:rPr>
                <w:rStyle w:val="CharStyle46"/>
                <w:vertAlign w:val="superscript"/>
              </w:rPr>
              <w:t>-1</w:t>
            </w:r>
            <w:r>
              <w:rPr>
                <w:rStyle w:val="CharStyle46"/>
              </w:rPr>
              <w:t xml:space="preserve"> mol</w:t>
            </w:r>
            <w:r>
              <w:rPr>
                <w:rStyle w:val="CharStyle46"/>
                <w:vertAlign w:val="superscript"/>
              </w:rPr>
              <w:t>-1</w:t>
            </w:r>
          </w:p>
        </w:tc>
      </w:tr>
      <w:tr>
        <w:trPr>
          <w:trHeight w:val="394" w:hRule="exact"/>
        </w:trPr>
        <w:tc>
          <w:tcPr>
            <w:shd w:val="clear" w:color="auto" w:fill="FFFFFF"/>
            <w:vMerge/>
            <w:tcBorders/>
            <w:vAlign w:val="center"/>
          </w:tcPr>
          <w:p>
            <w:pPr>
              <w:framePr w:w="9984" w:h="4085" w:wrap="none" w:vAnchor="page" w:hAnchor="page" w:x="974" w:y="4163"/>
            </w:pPr>
          </w:p>
        </w:tc>
        <w:tc>
          <w:tcPr>
            <w:shd w:val="clear" w:color="auto" w:fill="FFFFFF"/>
            <w:gridSpan w:val="2"/>
            <w:tcBorders>
              <w:left w:val="single" w:sz="4"/>
              <w:top w:val="single" w:sz="4"/>
            </w:tcBorders>
            <w:vAlign w:val="center"/>
          </w:tcPr>
          <w:p>
            <w:pPr>
              <w:pStyle w:val="Style12"/>
              <w:framePr w:w="9984" w:h="4085" w:wrap="none" w:vAnchor="page" w:hAnchor="page" w:x="974" w:y="4163"/>
              <w:widowControl w:val="0"/>
              <w:keepNext w:val="0"/>
              <w:keepLines w:val="0"/>
              <w:shd w:val="clear" w:color="auto" w:fill="auto"/>
              <w:bidi w:val="0"/>
              <w:spacing w:before="0" w:after="0" w:line="200" w:lineRule="exact"/>
              <w:ind w:left="0" w:right="0" w:firstLine="0"/>
            </w:pPr>
            <w:r>
              <w:rPr>
                <w:rStyle w:val="CharStyle46"/>
              </w:rPr>
              <w:t xml:space="preserve">kJ mol </w:t>
            </w:r>
            <w:r>
              <w:rPr>
                <w:rStyle w:val="CharStyle46"/>
                <w:vertAlign w:val="superscript"/>
              </w:rPr>
              <w:t>1</w:t>
            </w:r>
          </w:p>
        </w:tc>
        <w:tc>
          <w:tcPr>
            <w:shd w:val="clear" w:color="auto" w:fill="FFFFFF"/>
            <w:vMerge/>
            <w:tcBorders>
              <w:left w:val="single" w:sz="4"/>
            </w:tcBorders>
            <w:vAlign w:val="center"/>
          </w:tcPr>
          <w:p>
            <w:pPr>
              <w:framePr w:w="9984" w:h="4085" w:wrap="none" w:vAnchor="page" w:hAnchor="page" w:x="974" w:y="4163"/>
            </w:pPr>
          </w:p>
        </w:tc>
      </w:tr>
      <w:tr>
        <w:trPr>
          <w:trHeight w:val="312" w:hRule="exact"/>
        </w:trPr>
        <w:tc>
          <w:tcPr>
            <w:shd w:val="clear" w:color="auto" w:fill="FFFFFF"/>
            <w:tcBorders>
              <w:top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0" w:right="0" w:firstLine="0"/>
            </w:pPr>
            <w:r>
              <w:rPr>
                <w:rStyle w:val="CharStyle46"/>
              </w:rPr>
              <w:t>SnSe</w:t>
            </w:r>
            <w:r>
              <w:rPr>
                <w:rStyle w:val="CharStyle50"/>
              </w:rPr>
              <w:t>2</w:t>
            </w:r>
          </w:p>
        </w:tc>
        <w:tc>
          <w:tcPr>
            <w:shd w:val="clear" w:color="auto" w:fill="FFFFFF"/>
            <w:tcBorders>
              <w:left w:val="single" w:sz="4"/>
              <w:top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119.2 ± 2.5 [39]</w:t>
            </w:r>
          </w:p>
        </w:tc>
        <w:tc>
          <w:tcPr>
            <w:shd w:val="clear" w:color="auto" w:fill="FFFFFF"/>
            <w:tcBorders>
              <w:left w:val="single" w:sz="4"/>
              <w:top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124.7 ± 4.2 [39]</w:t>
            </w:r>
          </w:p>
        </w:tc>
        <w:tc>
          <w:tcPr>
            <w:shd w:val="clear" w:color="auto" w:fill="FFFFFF"/>
            <w:tcBorders>
              <w:left w:val="single" w:sz="4"/>
              <w:top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600" w:right="0" w:firstLine="0"/>
            </w:pPr>
            <w:r>
              <w:rPr>
                <w:rStyle w:val="CharStyle46"/>
              </w:rPr>
              <w:t>118.0 ± 3.0 [39]</w:t>
            </w:r>
          </w:p>
        </w:tc>
      </w:tr>
      <w:tr>
        <w:trPr>
          <w:trHeight w:val="293" w:hRule="exact"/>
        </w:trPr>
        <w:tc>
          <w:tcPr>
            <w:shd w:val="clear" w:color="auto" w:fill="FFFFFF"/>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0" w:right="0" w:firstLine="0"/>
            </w:pPr>
            <w:r>
              <w:rPr>
                <w:rStyle w:val="CharStyle46"/>
              </w:rPr>
              <w:t>SnSe</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96.3 ± 0.4 [39]</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94.6 ± 2.1 [39]</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60" w:right="0" w:firstLine="0"/>
            </w:pPr>
            <w:r>
              <w:rPr>
                <w:rStyle w:val="CharStyle46"/>
              </w:rPr>
              <w:t>106.8 ± 8.4 [39]</w:t>
            </w:r>
          </w:p>
        </w:tc>
      </w:tr>
      <w:tr>
        <w:trPr>
          <w:trHeight w:val="288" w:hRule="exact"/>
        </w:trPr>
        <w:tc>
          <w:tcPr>
            <w:shd w:val="clear" w:color="auto" w:fill="FFFFFF"/>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0" w:right="0" w:firstLine="0"/>
            </w:pPr>
            <w:r>
              <w:rPr>
                <w:rStyle w:val="CharStyle46"/>
              </w:rPr>
              <w:t>a-Ag</w:t>
            </w:r>
            <w:r>
              <w:rPr>
                <w:rStyle w:val="CharStyle46"/>
                <w:vertAlign w:val="subscript"/>
              </w:rPr>
              <w:t>8</w:t>
            </w:r>
            <w:r>
              <w:rPr>
                <w:rStyle w:val="CharStyle46"/>
              </w:rPr>
              <w:t>SnSe</w:t>
            </w:r>
            <w:r>
              <w:rPr>
                <w:rStyle w:val="CharStyle46"/>
                <w:vertAlign w:val="subscript"/>
              </w:rPr>
              <w:t>6</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335.3 ± 2.9</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320.4 ± 6.4</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60" w:right="0" w:firstLine="0"/>
            </w:pPr>
            <w:r>
              <w:rPr>
                <w:rStyle w:val="CharStyle46"/>
              </w:rPr>
              <w:t>695.5 ± 10.5</w:t>
            </w:r>
          </w:p>
        </w:tc>
      </w:tr>
      <w:tr>
        <w:trPr>
          <w:trHeight w:val="288" w:hRule="exact"/>
        </w:trPr>
        <w:tc>
          <w:tcPr>
            <w:shd w:val="clear" w:color="auto" w:fill="FFFFFF"/>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0" w:right="0" w:firstLine="0"/>
            </w:pPr>
            <w:r>
              <w:rPr>
                <w:rStyle w:val="CharStyle46"/>
              </w:rPr>
              <w:t>P-Ag8SnSe6</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342.4 ± 3.2*</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305.0 ± 6.8</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60" w:right="0" w:firstLine="0"/>
            </w:pPr>
            <w:r>
              <w:rPr>
                <w:rStyle w:val="CharStyle46"/>
              </w:rPr>
              <w:t>738.8 ± 10.6</w:t>
            </w:r>
          </w:p>
        </w:tc>
      </w:tr>
      <w:tr>
        <w:trPr>
          <w:trHeight w:val="283" w:hRule="exact"/>
        </w:trPr>
        <w:tc>
          <w:tcPr>
            <w:shd w:val="clear" w:color="auto" w:fill="FFFFFF"/>
            <w:tcBorders/>
            <w:vAlign w:val="top"/>
          </w:tcPr>
          <w:p>
            <w:pPr>
              <w:framePr w:w="9984" w:h="4085" w:wrap="none" w:vAnchor="page" w:hAnchor="page" w:x="974" w:y="4163"/>
              <w:widowControl w:val="0"/>
              <w:rPr>
                <w:sz w:val="10"/>
                <w:szCs w:val="10"/>
              </w:rPr>
            </w:pP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350.3 ± 1.8 [2]</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320.4 ± 8.1 [2]</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60" w:right="0" w:firstLine="0"/>
            </w:pPr>
            <w:r>
              <w:rPr>
                <w:rStyle w:val="CharStyle46"/>
              </w:rPr>
              <w:t>736.6 ± 23.8 [2]</w:t>
            </w:r>
          </w:p>
        </w:tc>
      </w:tr>
      <w:tr>
        <w:trPr>
          <w:trHeight w:val="283" w:hRule="exact"/>
        </w:trPr>
        <w:tc>
          <w:tcPr>
            <w:shd w:val="clear" w:color="auto" w:fill="FFFFFF"/>
            <w:tcBorders/>
            <w:vAlign w:val="top"/>
          </w:tcPr>
          <w:p>
            <w:pPr>
              <w:framePr w:w="9984" w:h="4085" w:wrap="none" w:vAnchor="page" w:hAnchor="page" w:x="974" w:y="4163"/>
              <w:widowControl w:val="0"/>
              <w:rPr>
                <w:sz w:val="10"/>
                <w:szCs w:val="10"/>
              </w:rPr>
            </w:pP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352.5 ± 1.9 [14]</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323.1 ± 1.6 [14]</w:t>
            </w:r>
          </w:p>
        </w:tc>
        <w:tc>
          <w:tcPr>
            <w:shd w:val="clear" w:color="auto" w:fill="FFFFFF"/>
            <w:tcBorders>
              <w:left w:val="single" w:sz="4"/>
            </w:tcBorders>
            <w:vAlign w:val="center"/>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860" w:right="0" w:firstLine="0"/>
            </w:pPr>
            <w:r>
              <w:rPr>
                <w:rStyle w:val="CharStyle46"/>
              </w:rPr>
              <w:t>-</w:t>
            </w:r>
          </w:p>
        </w:tc>
      </w:tr>
      <w:tr>
        <w:trPr>
          <w:trHeight w:val="278" w:hRule="exact"/>
        </w:trPr>
        <w:tc>
          <w:tcPr>
            <w:shd w:val="clear" w:color="auto" w:fill="FFFFFF"/>
            <w:tcBorders/>
            <w:vAlign w:val="top"/>
          </w:tcPr>
          <w:p>
            <w:pPr>
              <w:framePr w:w="9984" w:h="4085" w:wrap="none" w:vAnchor="page" w:hAnchor="page" w:x="974" w:y="4163"/>
              <w:widowControl w:val="0"/>
              <w:rPr>
                <w:sz w:val="10"/>
                <w:szCs w:val="10"/>
              </w:rPr>
            </w:pP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347.6 ± 27.2 [34]</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336.2 ± 19.2 [34]</w:t>
            </w:r>
          </w:p>
        </w:tc>
        <w:tc>
          <w:tcPr>
            <w:shd w:val="clear" w:color="auto" w:fill="FFFFFF"/>
            <w:tcBorders>
              <w:left w:val="single" w:sz="4"/>
            </w:tcBorders>
            <w:vAlign w:val="center"/>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860" w:right="0" w:firstLine="0"/>
            </w:pPr>
            <w:r>
              <w:rPr>
                <w:rStyle w:val="CharStyle46"/>
              </w:rPr>
              <w:t>-</w:t>
            </w:r>
          </w:p>
        </w:tc>
      </w:tr>
      <w:tr>
        <w:trPr>
          <w:trHeight w:val="278" w:hRule="exact"/>
        </w:trPr>
        <w:tc>
          <w:tcPr>
            <w:shd w:val="clear" w:color="auto" w:fill="FFFFFF"/>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0" w:right="0" w:firstLine="0"/>
            </w:pPr>
            <w:r>
              <w:rPr>
                <w:rStyle w:val="CharStyle46"/>
              </w:rPr>
              <w:t>AgSnSe</w:t>
            </w:r>
            <w:r>
              <w:rPr>
                <w:rStyle w:val="CharStyle46"/>
                <w:vertAlign w:val="subscript"/>
              </w:rPr>
              <w:t>2</w:t>
            </w:r>
          </w:p>
        </w:tc>
        <w:tc>
          <w:tcPr>
            <w:shd w:val="clear" w:color="auto" w:fill="FFFFFF"/>
            <w:tcBorders>
              <w:left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144.1 ± 2.6</w:t>
            </w:r>
          </w:p>
        </w:tc>
        <w:tc>
          <w:tcPr>
            <w:shd w:val="clear" w:color="auto" w:fill="FFFFFF"/>
            <w:tcBorders>
              <w:left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145.0 ± 4.8</w:t>
            </w:r>
          </w:p>
        </w:tc>
        <w:tc>
          <w:tcPr>
            <w:shd w:val="clear" w:color="auto" w:fill="FFFFFF"/>
            <w:tcBorders>
              <w:left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600" w:right="0" w:firstLine="0"/>
            </w:pPr>
            <w:r>
              <w:rPr>
                <w:rStyle w:val="CharStyle46"/>
              </w:rPr>
              <w:t>172.8 ± 4.1</w:t>
            </w:r>
          </w:p>
        </w:tc>
      </w:tr>
      <w:tr>
        <w:trPr>
          <w:trHeight w:val="278" w:hRule="exact"/>
        </w:trPr>
        <w:tc>
          <w:tcPr>
            <w:shd w:val="clear" w:color="auto" w:fill="FFFFFF"/>
            <w:tcBorders/>
            <w:vAlign w:val="top"/>
          </w:tcPr>
          <w:p>
            <w:pPr>
              <w:framePr w:w="9984" w:h="4085" w:wrap="none" w:vAnchor="page" w:hAnchor="page" w:x="974" w:y="4163"/>
              <w:widowControl w:val="0"/>
              <w:rPr>
                <w:sz w:val="10"/>
                <w:szCs w:val="10"/>
              </w:rPr>
            </w:pP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146.4 ± 0.5 [2]</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148.0 ± 3.0 [2]</w:t>
            </w:r>
          </w:p>
        </w:tc>
        <w:tc>
          <w:tcPr>
            <w:shd w:val="clear" w:color="auto" w:fill="FFFFFF"/>
            <w:tcBorders>
              <w:left w:val="single" w:sz="4"/>
            </w:tcBorders>
            <w:vAlign w:val="center"/>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860" w:right="0" w:firstLine="0"/>
            </w:pPr>
            <w:r>
              <w:rPr>
                <w:rStyle w:val="CharStyle46"/>
              </w:rPr>
              <w:t>-</w:t>
            </w:r>
          </w:p>
        </w:tc>
      </w:tr>
      <w:tr>
        <w:trPr>
          <w:trHeight w:val="288" w:hRule="exact"/>
        </w:trPr>
        <w:tc>
          <w:tcPr>
            <w:shd w:val="clear" w:color="auto" w:fill="FFFFFF"/>
            <w:tcBorders/>
            <w:vAlign w:val="top"/>
          </w:tcPr>
          <w:p>
            <w:pPr>
              <w:framePr w:w="9984" w:h="4085" w:wrap="none" w:vAnchor="page" w:hAnchor="page" w:x="974" w:y="4163"/>
              <w:widowControl w:val="0"/>
              <w:rPr>
                <w:sz w:val="10"/>
                <w:szCs w:val="10"/>
              </w:rPr>
            </w:pP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133.9 ± 1.6 [14]</w:t>
            </w:r>
          </w:p>
        </w:tc>
        <w:tc>
          <w:tcPr>
            <w:shd w:val="clear" w:color="auto" w:fill="FFFFFF"/>
            <w:tcBorders>
              <w:left w:val="single" w:sz="4"/>
            </w:tcBorders>
            <w:vAlign w:val="bottom"/>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124.9 ± 1.3 [14]</w:t>
            </w:r>
          </w:p>
        </w:tc>
        <w:tc>
          <w:tcPr>
            <w:shd w:val="clear" w:color="auto" w:fill="FFFFFF"/>
            <w:tcBorders>
              <w:left w:val="single" w:sz="4"/>
            </w:tcBorders>
            <w:vAlign w:val="center"/>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860" w:right="0" w:firstLine="0"/>
            </w:pPr>
            <w:r>
              <w:rPr>
                <w:rStyle w:val="CharStyle46"/>
              </w:rPr>
              <w:t>-</w:t>
            </w:r>
          </w:p>
        </w:tc>
      </w:tr>
      <w:tr>
        <w:trPr>
          <w:trHeight w:val="336" w:hRule="exact"/>
        </w:trPr>
        <w:tc>
          <w:tcPr>
            <w:shd w:val="clear" w:color="auto" w:fill="FFFFFF"/>
            <w:tcBorders>
              <w:bottom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0" w:right="0" w:firstLine="0"/>
            </w:pPr>
            <w:r>
              <w:rPr>
                <w:rStyle w:val="CharStyle46"/>
                <w:vertAlign w:val="superscript"/>
              </w:rPr>
              <w:t>Ag</w:t>
            </w:r>
            <w:r>
              <w:rPr>
                <w:rStyle w:val="CharStyle46"/>
              </w:rPr>
              <w:t>0.84</w:t>
            </w:r>
            <w:r>
              <w:rPr>
                <w:rStyle w:val="CharStyle46"/>
                <w:vertAlign w:val="superscript"/>
              </w:rPr>
              <w:t>Sn</w:t>
            </w:r>
            <w:r>
              <w:rPr>
                <w:rStyle w:val="CharStyle46"/>
              </w:rPr>
              <w:t>1.16</w:t>
            </w:r>
            <w:r>
              <w:rPr>
                <w:rStyle w:val="CharStyle46"/>
                <w:vertAlign w:val="superscript"/>
              </w:rPr>
              <w:t>Se</w:t>
            </w:r>
            <w:r>
              <w:rPr>
                <w:rStyle w:val="CharStyle46"/>
              </w:rPr>
              <w:t>2</w:t>
            </w:r>
          </w:p>
        </w:tc>
        <w:tc>
          <w:tcPr>
            <w:shd w:val="clear" w:color="auto" w:fill="FFFFFF"/>
            <w:tcBorders>
              <w:left w:val="single" w:sz="4"/>
              <w:bottom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152.0 ± 2.3</w:t>
            </w:r>
          </w:p>
        </w:tc>
        <w:tc>
          <w:tcPr>
            <w:shd w:val="clear" w:color="auto" w:fill="FFFFFF"/>
            <w:tcBorders>
              <w:left w:val="single" w:sz="4"/>
              <w:bottom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80" w:right="0" w:firstLine="0"/>
            </w:pPr>
            <w:r>
              <w:rPr>
                <w:rStyle w:val="CharStyle46"/>
              </w:rPr>
              <w:t>152.0 ± 4.7</w:t>
            </w:r>
          </w:p>
        </w:tc>
        <w:tc>
          <w:tcPr>
            <w:shd w:val="clear" w:color="auto" w:fill="FFFFFF"/>
            <w:tcBorders>
              <w:left w:val="single" w:sz="4"/>
              <w:bottom w:val="single" w:sz="4"/>
            </w:tcBorders>
            <w:vAlign w:val="top"/>
          </w:tcPr>
          <w:p>
            <w:pPr>
              <w:pStyle w:val="Style12"/>
              <w:framePr w:w="9984" w:h="4085" w:wrap="none" w:vAnchor="page" w:hAnchor="page" w:x="974" w:y="4163"/>
              <w:widowControl w:val="0"/>
              <w:keepNext w:val="0"/>
              <w:keepLines w:val="0"/>
              <w:shd w:val="clear" w:color="auto" w:fill="auto"/>
              <w:bidi w:val="0"/>
              <w:jc w:val="left"/>
              <w:spacing w:before="0" w:after="0" w:line="200" w:lineRule="exact"/>
              <w:ind w:left="560" w:right="0" w:firstLine="0"/>
            </w:pPr>
            <w:r>
              <w:rPr>
                <w:rStyle w:val="CharStyle46"/>
              </w:rPr>
              <w:t>182.7 ± 6.0</w:t>
            </w:r>
          </w:p>
        </w:tc>
      </w:tr>
    </w:tbl>
    <w:p>
      <w:pPr>
        <w:pStyle w:val="Style51"/>
        <w:framePr w:wrap="none" w:vAnchor="page" w:hAnchor="page" w:x="1103" w:y="8277"/>
        <w:widowControl w:val="0"/>
        <w:keepNext w:val="0"/>
        <w:keepLines w:val="0"/>
        <w:shd w:val="clear" w:color="auto" w:fill="auto"/>
        <w:bidi w:val="0"/>
        <w:jc w:val="left"/>
        <w:spacing w:before="0" w:after="0" w:line="180" w:lineRule="exact"/>
        <w:ind w:left="0" w:right="0" w:firstLine="0"/>
      </w:pPr>
      <w:r>
        <w:rPr>
          <w:lang w:val="az-AZ" w:eastAsia="az-AZ" w:bidi="az-AZ"/>
          <w:w w:val="100"/>
          <w:spacing w:val="0"/>
          <w:color w:val="000000"/>
          <w:position w:val="0"/>
        </w:rPr>
        <w:t>This result corresponds to 400 K.</w:t>
      </w:r>
    </w:p>
    <w:p>
      <w:pPr>
        <w:pStyle w:val="Style12"/>
        <w:framePr w:w="4901" w:h="5565" w:hRule="exact" w:wrap="none" w:vAnchor="page" w:hAnchor="page" w:x="974" w:y="8874"/>
        <w:widowControl w:val="0"/>
        <w:keepNext w:val="0"/>
        <w:keepLines w:val="0"/>
        <w:shd w:val="clear" w:color="auto" w:fill="auto"/>
        <w:bidi w:val="0"/>
        <w:jc w:val="both"/>
        <w:spacing w:before="0" w:after="125" w:line="226" w:lineRule="exact"/>
        <w:ind w:left="0" w:right="0" w:firstLine="320"/>
      </w:pPr>
      <w:r>
        <w:rPr>
          <w:lang w:val="az-AZ" w:eastAsia="az-AZ" w:bidi="az-AZ"/>
          <w:w w:val="100"/>
          <w:spacing w:val="0"/>
          <w:color w:val="000000"/>
          <w:position w:val="0"/>
        </w:rPr>
        <w:t>The entropy of polymorphous transition was calcu- lated based on the relationship</w:t>
      </w:r>
    </w:p>
    <w:p>
      <w:pPr>
        <w:pStyle w:val="Style12"/>
        <w:framePr w:w="4901" w:h="5565" w:hRule="exact" w:wrap="none" w:vAnchor="page" w:hAnchor="page" w:x="974" w:y="8874"/>
        <w:widowControl w:val="0"/>
        <w:keepNext w:val="0"/>
        <w:keepLines w:val="0"/>
        <w:shd w:val="clear" w:color="auto" w:fill="auto"/>
        <w:bidi w:val="0"/>
        <w:spacing w:before="0" w:after="50" w:line="220" w:lineRule="exact"/>
        <w:ind w:left="20" w:right="0" w:firstLine="0"/>
      </w:pPr>
      <w:r>
        <w:rPr>
          <w:rStyle w:val="CharStyle53"/>
        </w:rPr>
        <w:t>A</w:t>
      </w:r>
      <w:r>
        <w:rPr>
          <w:lang w:val="az-AZ" w:eastAsia="az-AZ" w:bidi="az-AZ"/>
          <w:w w:val="100"/>
          <w:spacing w:val="0"/>
          <w:color w:val="000000"/>
          <w:position w:val="0"/>
        </w:rPr>
        <w:t>S</w:t>
      </w:r>
      <w:r>
        <w:rPr>
          <w:lang w:val="az-AZ" w:eastAsia="az-AZ" w:bidi="az-AZ"/>
          <w:vertAlign w:val="subscript"/>
          <w:w w:val="100"/>
          <w:spacing w:val="0"/>
          <w:color w:val="000000"/>
          <w:position w:val="0"/>
        </w:rPr>
        <w:t>P</w:t>
      </w:r>
      <w:r>
        <w:rPr>
          <w:rStyle w:val="CharStyle53"/>
        </w:rPr>
        <w:t>, = A</w:t>
      </w:r>
      <w:r>
        <w:rPr>
          <w:lang w:val="az-AZ" w:eastAsia="az-AZ" w:bidi="az-AZ"/>
          <w:w w:val="100"/>
          <w:spacing w:val="0"/>
          <w:color w:val="000000"/>
          <w:position w:val="0"/>
        </w:rPr>
        <w:t>H</w:t>
      </w:r>
      <w:r>
        <w:rPr>
          <w:lang w:val="az-AZ" w:eastAsia="az-AZ" w:bidi="az-AZ"/>
          <w:vertAlign w:val="subscript"/>
          <w:w w:val="100"/>
          <w:spacing w:val="0"/>
          <w:color w:val="000000"/>
          <w:position w:val="0"/>
        </w:rPr>
        <w:t>p</w:t>
      </w:r>
      <w:r>
        <w:rPr>
          <w:lang w:val="az-AZ" w:eastAsia="az-AZ" w:bidi="az-AZ"/>
          <w:w w:val="100"/>
          <w:spacing w:val="0"/>
          <w:color w:val="000000"/>
          <w:position w:val="0"/>
        </w:rPr>
        <w:t>,/T</w:t>
      </w:r>
      <w:r>
        <w:rPr>
          <w:lang w:val="az-AZ" w:eastAsia="az-AZ" w:bidi="az-AZ"/>
          <w:vertAlign w:val="subscript"/>
          <w:w w:val="100"/>
          <w:spacing w:val="0"/>
          <w:color w:val="000000"/>
          <w:position w:val="0"/>
        </w:rPr>
        <w:t>p</w:t>
      </w:r>
      <w:r>
        <w:rPr>
          <w:lang w:val="az-AZ" w:eastAsia="az-AZ" w:bidi="az-AZ"/>
          <w:w w:val="100"/>
          <w:spacing w:val="0"/>
          <w:color w:val="000000"/>
          <w:position w:val="0"/>
        </w:rPr>
        <w:t>,.</w:t>
      </w:r>
    </w:p>
    <w:p>
      <w:pPr>
        <w:pStyle w:val="Style12"/>
        <w:framePr w:w="4901" w:h="5565" w:hRule="exact" w:wrap="none" w:vAnchor="page" w:hAnchor="page" w:x="974" w:y="8874"/>
        <w:widowControl w:val="0"/>
        <w:keepNext w:val="0"/>
        <w:keepLines w:val="0"/>
        <w:shd w:val="clear" w:color="auto" w:fill="auto"/>
        <w:bidi w:val="0"/>
        <w:jc w:val="both"/>
        <w:spacing w:before="0" w:after="125" w:line="226" w:lineRule="exact"/>
        <w:ind w:left="0" w:right="0" w:firstLine="320"/>
      </w:pPr>
      <w:r>
        <w:rPr>
          <w:lang w:val="az-AZ" w:eastAsia="az-AZ" w:bidi="az-AZ"/>
          <w:w w:val="100"/>
          <w:spacing w:val="0"/>
          <w:color w:val="000000"/>
          <w:position w:val="0"/>
        </w:rPr>
        <w:t>We obtained the following values for the thermody</w:t>
        <w:softHyphen/>
        <w:t>namic function of phase transition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w:t>
      </w:r>
    </w:p>
    <w:p>
      <w:pPr>
        <w:pStyle w:val="Style12"/>
        <w:framePr w:w="4901" w:h="5565" w:hRule="exact" w:wrap="none" w:vAnchor="page" w:hAnchor="page" w:x="974" w:y="8874"/>
        <w:widowControl w:val="0"/>
        <w:keepNext w:val="0"/>
        <w:keepLines w:val="0"/>
        <w:shd w:val="clear" w:color="auto" w:fill="auto"/>
        <w:bidi w:val="0"/>
        <w:spacing w:before="0" w:after="111" w:line="220" w:lineRule="exact"/>
        <w:ind w:left="20" w:right="0" w:firstLine="0"/>
      </w:pPr>
      <w:r>
        <w:rPr>
          <w:rStyle w:val="CharStyle53"/>
        </w:rPr>
        <w:t>A</w:t>
      </w:r>
      <w:r>
        <w:rPr>
          <w:lang w:val="az-AZ" w:eastAsia="az-AZ" w:bidi="az-AZ"/>
          <w:w w:val="100"/>
          <w:spacing w:val="0"/>
          <w:color w:val="000000"/>
          <w:position w:val="0"/>
        </w:rPr>
        <w:t>H</w:t>
      </w:r>
      <w:r>
        <w:rPr>
          <w:lang w:val="az-AZ" w:eastAsia="az-AZ" w:bidi="az-AZ"/>
          <w:vertAlign w:val="subscript"/>
          <w:w w:val="100"/>
          <w:spacing w:val="0"/>
          <w:color w:val="000000"/>
          <w:position w:val="0"/>
        </w:rPr>
        <w:t>p t</w:t>
      </w:r>
      <w:r>
        <w:rPr>
          <w:lang w:val="az-AZ" w:eastAsia="az-AZ" w:bidi="az-AZ"/>
          <w:w w:val="100"/>
          <w:spacing w:val="0"/>
          <w:color w:val="000000"/>
          <w:position w:val="0"/>
        </w:rPr>
        <w:t xml:space="preserve"> </w:t>
      </w:r>
      <w:r>
        <w:rPr>
          <w:rStyle w:val="CharStyle53"/>
        </w:rPr>
        <w:t xml:space="preserve">= </w:t>
      </w:r>
      <w:r>
        <w:rPr>
          <w:lang w:val="az-AZ" w:eastAsia="az-AZ" w:bidi="az-AZ"/>
          <w:w w:val="100"/>
          <w:spacing w:val="0"/>
          <w:color w:val="000000"/>
          <w:position w:val="0"/>
        </w:rPr>
        <w:t xml:space="preserve">15.4 </w:t>
      </w:r>
      <w:r>
        <w:rPr>
          <w:rStyle w:val="CharStyle53"/>
        </w:rPr>
        <w:t xml:space="preserve">± </w:t>
      </w:r>
      <w:r>
        <w:rPr>
          <w:lang w:val="az-AZ" w:eastAsia="az-AZ" w:bidi="az-AZ"/>
          <w:w w:val="100"/>
          <w:spacing w:val="0"/>
          <w:color w:val="000000"/>
          <w:position w:val="0"/>
        </w:rPr>
        <w:t>4.3 kJ mol</w:t>
      </w:r>
      <w:r>
        <w:rPr>
          <w:lang w:val="az-AZ" w:eastAsia="az-AZ" w:bidi="az-AZ"/>
          <w:vertAlign w:val="superscript"/>
          <w:w w:val="100"/>
          <w:spacing w:val="0"/>
          <w:color w:val="000000"/>
          <w:position w:val="0"/>
        </w:rPr>
        <w:t>-1</w:t>
      </w:r>
      <w:r>
        <w:rPr>
          <w:lang w:val="az-AZ" w:eastAsia="az-AZ" w:bidi="az-AZ"/>
          <w:w w:val="100"/>
          <w:spacing w:val="0"/>
          <w:color w:val="000000"/>
          <w:position w:val="0"/>
        </w:rPr>
        <w:t>.</w:t>
      </w:r>
    </w:p>
    <w:p>
      <w:pPr>
        <w:pStyle w:val="Style12"/>
        <w:framePr w:w="4901" w:h="5565" w:hRule="exact" w:wrap="none" w:vAnchor="page" w:hAnchor="page" w:x="974" w:y="8874"/>
        <w:widowControl w:val="0"/>
        <w:keepNext w:val="0"/>
        <w:keepLines w:val="0"/>
        <w:shd w:val="clear" w:color="auto" w:fill="auto"/>
        <w:bidi w:val="0"/>
        <w:spacing w:before="0" w:after="110" w:line="220" w:lineRule="exact"/>
        <w:ind w:left="20" w:right="0" w:firstLine="0"/>
      </w:pPr>
      <w:r>
        <w:rPr>
          <w:rStyle w:val="CharStyle53"/>
        </w:rPr>
        <w:t>A</w:t>
      </w:r>
      <w:r>
        <w:rPr>
          <w:lang w:val="az-AZ" w:eastAsia="az-AZ" w:bidi="az-AZ"/>
          <w:w w:val="100"/>
          <w:spacing w:val="0"/>
          <w:color w:val="000000"/>
          <w:position w:val="0"/>
        </w:rPr>
        <w:t>S</w:t>
      </w:r>
      <w:r>
        <w:rPr>
          <w:lang w:val="az-AZ" w:eastAsia="az-AZ" w:bidi="az-AZ"/>
          <w:vertAlign w:val="subscript"/>
          <w:w w:val="100"/>
          <w:spacing w:val="0"/>
          <w:color w:val="000000"/>
          <w:position w:val="0"/>
        </w:rPr>
        <w:t>p</w:t>
      </w:r>
      <w:r>
        <w:rPr>
          <w:lang w:val="az-AZ" w:eastAsia="az-AZ" w:bidi="az-AZ"/>
          <w:w w:val="100"/>
          <w:spacing w:val="0"/>
          <w:color w:val="000000"/>
          <w:position w:val="0"/>
        </w:rPr>
        <w:t>.</w:t>
      </w:r>
      <w:r>
        <w:rPr>
          <w:lang w:val="az-AZ" w:eastAsia="az-AZ" w:bidi="az-AZ"/>
          <w:vertAlign w:val="subscript"/>
          <w:w w:val="100"/>
          <w:spacing w:val="0"/>
          <w:color w:val="000000"/>
          <w:position w:val="0"/>
        </w:rPr>
        <w:t>t</w:t>
      </w:r>
      <w:r>
        <w:rPr>
          <w:lang w:val="az-AZ" w:eastAsia="az-AZ" w:bidi="az-AZ"/>
          <w:w w:val="100"/>
          <w:spacing w:val="0"/>
          <w:color w:val="000000"/>
          <w:position w:val="0"/>
        </w:rPr>
        <w:t xml:space="preserve"> </w:t>
      </w:r>
      <w:r>
        <w:rPr>
          <w:rStyle w:val="CharStyle53"/>
        </w:rPr>
        <w:t xml:space="preserve">= </w:t>
      </w:r>
      <w:r>
        <w:rPr>
          <w:lang w:val="az-AZ" w:eastAsia="az-AZ" w:bidi="az-AZ"/>
          <w:w w:val="100"/>
          <w:spacing w:val="0"/>
          <w:color w:val="000000"/>
          <w:position w:val="0"/>
        </w:rPr>
        <w:t xml:space="preserve">43.4 </w:t>
      </w:r>
      <w:r>
        <w:rPr>
          <w:rStyle w:val="CharStyle53"/>
        </w:rPr>
        <w:t xml:space="preserve">± </w:t>
      </w:r>
      <w:r>
        <w:rPr>
          <w:lang w:val="az-AZ" w:eastAsia="az-AZ" w:bidi="az-AZ"/>
          <w:w w:val="100"/>
          <w:spacing w:val="0"/>
          <w:color w:val="000000"/>
          <w:position w:val="0"/>
        </w:rPr>
        <w:t>12.1 J mol</w:t>
      </w:r>
      <w:r>
        <w:rPr>
          <w:lang w:val="az-AZ" w:eastAsia="az-AZ" w:bidi="az-AZ"/>
          <w:vertAlign w:val="superscript"/>
          <w:w w:val="100"/>
          <w:spacing w:val="0"/>
          <w:color w:val="000000"/>
          <w:position w:val="0"/>
        </w:rPr>
        <w:t>-1</w:t>
      </w:r>
      <w:r>
        <w:rPr>
          <w:lang w:val="az-AZ" w:eastAsia="az-AZ" w:bidi="az-AZ"/>
          <w:w w:val="100"/>
          <w:spacing w:val="0"/>
          <w:color w:val="000000"/>
          <w:position w:val="0"/>
        </w:rPr>
        <w:t xml:space="preserve"> K</w:t>
      </w:r>
      <w:r>
        <w:rPr>
          <w:lang w:val="az-AZ" w:eastAsia="az-AZ" w:bidi="az-AZ"/>
          <w:vertAlign w:val="superscript"/>
          <w:w w:val="100"/>
          <w:spacing w:val="0"/>
          <w:color w:val="000000"/>
          <w:position w:val="0"/>
        </w:rPr>
        <w:t>-1</w:t>
      </w:r>
      <w:r>
        <w:rPr>
          <w:lang w:val="az-AZ" w:eastAsia="az-AZ" w:bidi="az-AZ"/>
          <w:w w:val="100"/>
          <w:spacing w:val="0"/>
          <w:color w:val="000000"/>
          <w:position w:val="0"/>
        </w:rPr>
        <w:t>.</w:t>
      </w:r>
    </w:p>
    <w:p>
      <w:pPr>
        <w:pStyle w:val="Style12"/>
        <w:framePr w:w="4901" w:h="5565" w:hRule="exact" w:wrap="none" w:vAnchor="page" w:hAnchor="page" w:x="974" w:y="8874"/>
        <w:widowControl w:val="0"/>
        <w:keepNext w:val="0"/>
        <w:keepLines w:val="0"/>
        <w:shd w:val="clear" w:color="auto" w:fill="auto"/>
        <w:bidi w:val="0"/>
        <w:jc w:val="both"/>
        <w:spacing w:before="0" w:after="317" w:line="221" w:lineRule="exact"/>
        <w:ind w:left="0" w:right="0" w:firstLine="320"/>
      </w:pPr>
      <w:r>
        <w:rPr>
          <w:lang w:val="az-AZ" w:eastAsia="az-AZ" w:bidi="az-AZ"/>
          <w:w w:val="100"/>
          <w:spacing w:val="0"/>
          <w:color w:val="000000"/>
          <w:position w:val="0"/>
        </w:rPr>
        <w:t>The relatively high errors in our data are associated with the fact that in the EMF method, the partial enthalpy and partial entropy are calculated indirectly from the coefficient of temperature dependence [28, 37].</w:t>
      </w:r>
    </w:p>
    <w:p>
      <w:pPr>
        <w:pStyle w:val="Style12"/>
        <w:framePr w:w="4901" w:h="5565" w:hRule="exact" w:wrap="none" w:vAnchor="page" w:hAnchor="page" w:x="974" w:y="8874"/>
        <w:widowControl w:val="0"/>
        <w:keepNext w:val="0"/>
        <w:keepLines w:val="0"/>
        <w:shd w:val="clear" w:color="auto" w:fill="auto"/>
        <w:bidi w:val="0"/>
        <w:spacing w:before="0" w:after="46" w:line="200" w:lineRule="exact"/>
        <w:ind w:left="20" w:right="0" w:firstLine="0"/>
      </w:pPr>
      <w:r>
        <w:rPr>
          <w:lang w:val="az-AZ" w:eastAsia="az-AZ" w:bidi="az-AZ"/>
          <w:w w:val="100"/>
          <w:spacing w:val="0"/>
          <w:color w:val="000000"/>
          <w:position w:val="0"/>
        </w:rPr>
        <w:t>CONCLUSIONS</w:t>
      </w:r>
    </w:p>
    <w:p>
      <w:pPr>
        <w:pStyle w:val="Style12"/>
        <w:framePr w:w="4901" w:h="5565" w:hRule="exact" w:wrap="none" w:vAnchor="page" w:hAnchor="page" w:x="974" w:y="8874"/>
        <w:widowControl w:val="0"/>
        <w:keepNext w:val="0"/>
        <w:keepLines w:val="0"/>
        <w:shd w:val="clear" w:color="auto" w:fill="auto"/>
        <w:bidi w:val="0"/>
        <w:jc w:val="both"/>
        <w:spacing w:before="0" w:after="0" w:line="235" w:lineRule="exact"/>
        <w:ind w:left="0" w:right="0" w:firstLine="320"/>
      </w:pPr>
      <w:r>
        <w:rPr>
          <w:lang w:val="az-AZ" w:eastAsia="az-AZ" w:bidi="az-AZ"/>
          <w:w w:val="100"/>
          <w:spacing w:val="0"/>
          <w:color w:val="000000"/>
          <w:position w:val="0"/>
        </w:rPr>
        <w:t>Using the EMF technique with solid electrolyte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new complexes of interconsistent thermody- namic data are obtained for ternary phases of AgSnSe</w:t>
      </w:r>
      <w:r>
        <w:rPr>
          <w:lang w:val="az-AZ" w:eastAsia="az-AZ" w:bidi="az-AZ"/>
          <w:vertAlign w:val="subscript"/>
          <w:w w:val="100"/>
          <w:spacing w:val="0"/>
          <w:color w:val="000000"/>
          <w:position w:val="0"/>
        </w:rPr>
        <w:t>2</w:t>
      </w:r>
      <w:r>
        <w:rPr>
          <w:lang w:val="az-AZ" w:eastAsia="az-AZ" w:bidi="az-AZ"/>
          <w:w w:val="100"/>
          <w:spacing w:val="0"/>
          <w:color w:val="000000"/>
          <w:position w:val="0"/>
        </w:rPr>
        <w:t>, Ag</w:t>
      </w:r>
      <w:r>
        <w:rPr>
          <w:lang w:val="az-AZ" w:eastAsia="az-AZ" w:bidi="az-AZ"/>
          <w:vertAlign w:val="subscript"/>
          <w:w w:val="100"/>
          <w:spacing w:val="0"/>
          <w:color w:val="000000"/>
          <w:position w:val="0"/>
        </w:rPr>
        <w:t>0 84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 and two modifications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The results of this study supplement and refine the thermodynamic data for AgSnSe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and high-</w:t>
      </w:r>
    </w:p>
    <w:p>
      <w:pPr>
        <w:pStyle w:val="Style12"/>
        <w:framePr w:w="4896" w:h="3418" w:hRule="exact" w:wrap="none" w:vAnchor="page" w:hAnchor="page" w:x="6062" w:y="8862"/>
        <w:widowControl w:val="0"/>
        <w:keepNext w:val="0"/>
        <w:keepLines w:val="0"/>
        <w:shd w:val="clear" w:color="auto" w:fill="auto"/>
        <w:bidi w:val="0"/>
        <w:jc w:val="both"/>
        <w:spacing w:before="0" w:after="392" w:line="240" w:lineRule="exact"/>
        <w:ind w:left="0" w:right="0" w:firstLine="0"/>
      </w:pPr>
      <w:r>
        <w:rPr>
          <w:lang w:val="az-AZ" w:eastAsia="az-AZ" w:bidi="az-AZ"/>
          <w:w w:val="100"/>
          <w:spacing w:val="0"/>
          <w:color w:val="000000"/>
          <w:position w:val="0"/>
        </w:rPr>
        <w:t>temperature modification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The thermo</w:t>
        <w:softHyphen/>
        <w:t>dynamic data for the Ag</w:t>
      </w:r>
      <w:r>
        <w:rPr>
          <w:lang w:val="az-AZ" w:eastAsia="az-AZ" w:bidi="az-AZ"/>
          <w:vertAlign w:val="subscript"/>
          <w:w w:val="100"/>
          <w:spacing w:val="0"/>
          <w:color w:val="000000"/>
          <w:position w:val="0"/>
        </w:rPr>
        <w:t>0 84</w:t>
      </w:r>
      <w:r>
        <w:rPr>
          <w:lang w:val="az-AZ" w:eastAsia="az-AZ" w:bidi="az-AZ"/>
          <w:w w:val="100"/>
          <w:spacing w:val="0"/>
          <w:color w:val="000000"/>
          <w:position w:val="0"/>
        </w:rPr>
        <w:t>Sn</w:t>
      </w:r>
      <w:r>
        <w:rPr>
          <w:lang w:val="az-AZ" w:eastAsia="az-AZ" w:bidi="az-AZ"/>
          <w:vertAlign w:val="subscript"/>
          <w:w w:val="100"/>
          <w:spacing w:val="0"/>
          <w:color w:val="000000"/>
          <w:position w:val="0"/>
        </w:rPr>
        <w:t>116</w:t>
      </w:r>
      <w:r>
        <w:rPr>
          <w:lang w:val="az-AZ" w:eastAsia="az-AZ" w:bidi="az-AZ"/>
          <w:w w:val="100"/>
          <w:spacing w:val="0"/>
          <w:color w:val="000000"/>
          <w:position w:val="0"/>
        </w:rPr>
        <w:t>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phase and the low-temperature modification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and its poly</w:t>
        <w:softHyphen/>
        <w:t>morphous transition were obtained for the first time.</w:t>
      </w:r>
    </w:p>
    <w:p>
      <w:pPr>
        <w:pStyle w:val="Style12"/>
        <w:framePr w:w="4896" w:h="3418" w:hRule="exact" w:wrap="none" w:vAnchor="page" w:hAnchor="page" w:x="6062" w:y="8862"/>
        <w:widowControl w:val="0"/>
        <w:keepNext w:val="0"/>
        <w:keepLines w:val="0"/>
        <w:shd w:val="clear" w:color="auto" w:fill="auto"/>
        <w:bidi w:val="0"/>
        <w:spacing w:before="0" w:after="117" w:line="200" w:lineRule="exact"/>
        <w:ind w:left="0" w:right="20" w:firstLine="0"/>
      </w:pPr>
      <w:r>
        <w:rPr>
          <w:lang w:val="az-AZ" w:eastAsia="az-AZ" w:bidi="az-AZ"/>
          <w:w w:val="100"/>
          <w:spacing w:val="0"/>
          <w:color w:val="000000"/>
          <w:position w:val="0"/>
        </w:rPr>
        <w:t>ACKNOWLEDGEMENTS</w:t>
      </w:r>
    </w:p>
    <w:p>
      <w:pPr>
        <w:pStyle w:val="Style12"/>
        <w:framePr w:w="4896" w:h="3418" w:hRule="exact" w:wrap="none" w:vAnchor="page" w:hAnchor="page" w:x="6062" w:y="8862"/>
        <w:widowControl w:val="0"/>
        <w:keepNext w:val="0"/>
        <w:keepLines w:val="0"/>
        <w:shd w:val="clear" w:color="auto" w:fill="auto"/>
        <w:bidi w:val="0"/>
        <w:jc w:val="both"/>
        <w:spacing w:before="0" w:after="0" w:line="221" w:lineRule="exact"/>
        <w:ind w:left="0" w:right="0" w:firstLine="380"/>
      </w:pPr>
      <w:r>
        <w:rPr>
          <w:lang w:val="az-AZ" w:eastAsia="az-AZ" w:bidi="az-AZ"/>
          <w:w w:val="100"/>
          <w:spacing w:val="0"/>
          <w:color w:val="000000"/>
          <w:position w:val="0"/>
        </w:rPr>
        <w:t>This study was carried out within the frames of the International Research Laboratory “Advanced Mate</w:t>
        <w:softHyphen/>
        <w:t>rials for Spintronics and Quantum Computing” insti- tuted between the Institute of Catalysis and Inorganic Chemistry, National Academy of Sciences (Azerbai- jan) and Donostia International Physical Center (Spain).</w:t>
      </w:r>
    </w:p>
    <w:p>
      <w:pPr>
        <w:pStyle w:val="Style12"/>
        <w:framePr w:w="4896" w:h="1774" w:hRule="exact" w:wrap="none" w:vAnchor="page" w:hAnchor="page" w:x="6062" w:y="12691"/>
        <w:widowControl w:val="0"/>
        <w:keepNext w:val="0"/>
        <w:keepLines w:val="0"/>
        <w:shd w:val="clear" w:color="auto" w:fill="auto"/>
        <w:bidi w:val="0"/>
        <w:spacing w:before="0" w:after="114" w:line="200" w:lineRule="exact"/>
        <w:ind w:left="0" w:right="20" w:firstLine="0"/>
      </w:pPr>
      <w:r>
        <w:rPr>
          <w:lang w:val="az-AZ" w:eastAsia="az-AZ" w:bidi="az-AZ"/>
          <w:w w:val="100"/>
          <w:spacing w:val="0"/>
          <w:color w:val="000000"/>
          <w:position w:val="0"/>
        </w:rPr>
        <w:t>REFERENCES</w:t>
      </w:r>
    </w:p>
    <w:p>
      <w:pPr>
        <w:pStyle w:val="Style10"/>
        <w:numPr>
          <w:ilvl w:val="0"/>
          <w:numId w:val="7"/>
        </w:numPr>
        <w:framePr w:w="4896" w:h="1774" w:hRule="exact" w:wrap="none" w:vAnchor="page" w:hAnchor="page" w:x="6062" w:y="12691"/>
        <w:tabs>
          <w:tab w:leader="none" w:pos="395" w:val="left"/>
        </w:tabs>
        <w:widowControl w:val="0"/>
        <w:keepNext w:val="0"/>
        <w:keepLines w:val="0"/>
        <w:shd w:val="clear" w:color="auto" w:fill="auto"/>
        <w:bidi w:val="0"/>
        <w:jc w:val="both"/>
        <w:spacing w:before="0" w:after="64" w:line="206" w:lineRule="exact"/>
        <w:ind w:left="380" w:right="0"/>
      </w:pPr>
      <w:r>
        <w:rPr>
          <w:lang w:val="az-AZ" w:eastAsia="az-AZ" w:bidi="az-AZ"/>
          <w:w w:val="100"/>
          <w:spacing w:val="0"/>
          <w:color w:val="000000"/>
          <w:position w:val="0"/>
        </w:rPr>
        <w:t>Applications of Chalcogenides: S, Se, and Te,</w:t>
      </w:r>
      <w:r>
        <w:rPr>
          <w:rStyle w:val="CharStyle25"/>
          <w:i w:val="0"/>
          <w:iCs w:val="0"/>
        </w:rPr>
        <w:t xml:space="preserve"> Ahlu- walia, G.K., Ed., Springer. 2016.</w:t>
      </w:r>
    </w:p>
    <w:p>
      <w:pPr>
        <w:pStyle w:val="Style12"/>
        <w:numPr>
          <w:ilvl w:val="0"/>
          <w:numId w:val="7"/>
        </w:numPr>
        <w:framePr w:w="4896" w:h="1774" w:hRule="exact" w:wrap="none" w:vAnchor="page" w:hAnchor="page" w:x="6062" w:y="12691"/>
        <w:tabs>
          <w:tab w:leader="none" w:pos="414" w:val="left"/>
        </w:tabs>
        <w:widowControl w:val="0"/>
        <w:keepNext w:val="0"/>
        <w:keepLines w:val="0"/>
        <w:shd w:val="clear" w:color="auto" w:fill="auto"/>
        <w:bidi w:val="0"/>
        <w:jc w:val="both"/>
        <w:spacing w:before="0" w:after="0" w:line="202" w:lineRule="exact"/>
        <w:ind w:left="380" w:right="0" w:hanging="240"/>
      </w:pPr>
      <w:r>
        <w:rPr>
          <w:lang w:val="az-AZ" w:eastAsia="az-AZ" w:bidi="az-AZ"/>
          <w:w w:val="100"/>
          <w:spacing w:val="0"/>
          <w:color w:val="000000"/>
          <w:position w:val="0"/>
        </w:rPr>
        <w:t xml:space="preserve">Babanly, M.B., Yusibov, Yu.A., and Abishev, V.T., </w:t>
      </w:r>
      <w:r>
        <w:rPr>
          <w:rStyle w:val="CharStyle15"/>
        </w:rPr>
        <w:t>Trekhkomponentnye khal'kogenidy na osnove medi i sere- bra</w:t>
      </w:r>
      <w:r>
        <w:rPr>
          <w:lang w:val="az-AZ" w:eastAsia="az-AZ" w:bidi="az-AZ"/>
          <w:w w:val="100"/>
          <w:spacing w:val="0"/>
          <w:color w:val="000000"/>
          <w:position w:val="0"/>
        </w:rPr>
        <w:t xml:space="preserve"> (Three-component Chalcogenides based on copper and silver), Baku: BGU, 1993.</w:t>
      </w:r>
    </w:p>
    <w:p>
      <w:pPr>
        <w:pStyle w:val="Style19"/>
        <w:framePr w:wrap="none" w:vAnchor="page" w:hAnchor="page" w:x="4362" w:y="14686"/>
        <w:tabs>
          <w:tab w:leader="none" w:pos="5904" w:val="left"/>
        </w:tabs>
        <w:widowControl w:val="0"/>
        <w:keepNext w:val="0"/>
        <w:keepLines w:val="0"/>
        <w:shd w:val="clear" w:color="auto" w:fill="auto"/>
        <w:bidi w:val="0"/>
        <w:spacing w:before="0" w:after="0" w:line="190" w:lineRule="exact"/>
        <w:ind w:left="0" w:right="0" w:firstLine="0"/>
      </w:pPr>
      <w:r>
        <w:rPr>
          <w:lang w:val="az-AZ" w:eastAsia="az-AZ" w:bidi="az-AZ"/>
          <w:w w:val="100"/>
          <w:spacing w:val="0"/>
          <w:color w:val="000000"/>
          <w:position w:val="0"/>
        </w:rPr>
        <w:t>RUSSIAN JOURNAL OF ELECTROCHEMISTRY Vol. 55 No. 5</w:t>
        <w:tab/>
        <w:t>2019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6"/>
        <w:framePr w:wrap="none" w:vAnchor="page" w:hAnchor="page" w:x="2085" w:y="649"/>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THERMODYNAMIC STUDY OF SIVER-TIN SELENIDES BY THE EMF METHOD</w:t>
      </w:r>
    </w:p>
    <w:p>
      <w:pPr>
        <w:pStyle w:val="Style19"/>
        <w:framePr w:wrap="none" w:vAnchor="page" w:hAnchor="page" w:x="10586" w:y="665"/>
        <w:widowControl w:val="0"/>
        <w:keepNext w:val="0"/>
        <w:keepLines w:val="0"/>
        <w:shd w:val="clear" w:color="auto" w:fill="auto"/>
        <w:bidi w:val="0"/>
        <w:jc w:val="left"/>
        <w:spacing w:before="0" w:after="0" w:line="190" w:lineRule="exact"/>
        <w:ind w:left="0" w:right="0" w:firstLine="0"/>
      </w:pPr>
      <w:r>
        <w:rPr>
          <w:lang w:val="az-AZ" w:eastAsia="az-AZ" w:bidi="az-AZ"/>
          <w:w w:val="100"/>
          <w:spacing w:val="0"/>
          <w:color w:val="000000"/>
          <w:position w:val="0"/>
        </w:rPr>
        <w:t>473</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 xml:space="preserve">Shevelkov, A.V., Chemical aspects of the design of thermoelectric materials, </w:t>
      </w:r>
      <w:r>
        <w:rPr>
          <w:rStyle w:val="CharStyle15"/>
        </w:rPr>
        <w:t>Russ. Chem. Rev.,</w:t>
      </w:r>
      <w:r>
        <w:rPr>
          <w:lang w:val="az-AZ" w:eastAsia="az-AZ" w:bidi="az-AZ"/>
          <w:w w:val="100"/>
          <w:spacing w:val="0"/>
          <w:color w:val="000000"/>
          <w:position w:val="0"/>
        </w:rPr>
        <w:t xml:space="preserve"> 2008, vol. 77, no. 1, p. 3.</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Hu, W.Q., Shi, Y.F., and Wu, L.M., Synthesis and shape control of Ag</w:t>
      </w:r>
      <w:r>
        <w:rPr>
          <w:lang w:val="az-AZ" w:eastAsia="az-AZ" w:bidi="az-AZ"/>
          <w:vertAlign w:val="subscript"/>
          <w:w w:val="100"/>
          <w:spacing w:val="0"/>
          <w:color w:val="000000"/>
          <w:position w:val="0"/>
        </w:rPr>
        <w:t>8</w:t>
      </w:r>
      <w:r>
        <w:rPr>
          <w:lang w:val="az-AZ" w:eastAsia="az-AZ" w:bidi="az-AZ"/>
          <w:w w:val="100"/>
          <w:spacing w:val="0"/>
          <w:color w:val="000000"/>
          <w:position w:val="0"/>
        </w:rPr>
        <w:t>SnS</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submicropyramids with high surface energy, </w:t>
      </w:r>
      <w:r>
        <w:rPr>
          <w:rStyle w:val="CharStyle15"/>
        </w:rPr>
        <w:t>Cryst. Growth Des.,</w:t>
      </w:r>
      <w:r>
        <w:rPr>
          <w:lang w:val="az-AZ" w:eastAsia="az-AZ" w:bidi="az-AZ"/>
          <w:w w:val="100"/>
          <w:spacing w:val="0"/>
          <w:color w:val="000000"/>
          <w:position w:val="0"/>
        </w:rPr>
        <w:t xml:space="preserve"> 2012, vol. 12, p. 3458.</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Guin, S.N., Srihari, V., and Biswas, K., Promising thermoelectric performance in n-type AgBiSe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Effect of aliovalent anion doping, </w:t>
      </w:r>
      <w:r>
        <w:rPr>
          <w:rStyle w:val="CharStyle15"/>
        </w:rPr>
        <w:t>J. Mat. Chem. A,</w:t>
      </w:r>
      <w:r>
        <w:rPr>
          <w:lang w:val="az-AZ" w:eastAsia="az-AZ" w:bidi="az-AZ"/>
          <w:w w:val="100"/>
          <w:spacing w:val="0"/>
          <w:color w:val="000000"/>
          <w:position w:val="0"/>
        </w:rPr>
        <w:t xml:space="preserve"> 2015, vol. 3, p. 648.</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6" w:lineRule="exact"/>
        <w:ind w:left="340" w:right="0" w:hanging="340"/>
      </w:pPr>
      <w:r>
        <w:rPr>
          <w:lang w:val="az-AZ" w:eastAsia="az-AZ" w:bidi="az-AZ"/>
          <w:w w:val="100"/>
          <w:spacing w:val="0"/>
          <w:color w:val="000000"/>
          <w:position w:val="0"/>
        </w:rPr>
        <w:t xml:space="preserve">Ivanov-Shits, A.K. and Murin, I.V., </w:t>
      </w:r>
      <w:r>
        <w:rPr>
          <w:rStyle w:val="CharStyle15"/>
        </w:rPr>
        <w:t xml:space="preserve">Ionika tverdogo tela </w:t>
      </w:r>
      <w:r>
        <w:rPr>
          <w:lang w:val="az-AZ" w:eastAsia="az-AZ" w:bidi="az-AZ"/>
          <w:w w:val="100"/>
          <w:spacing w:val="0"/>
          <w:color w:val="000000"/>
          <w:position w:val="0"/>
        </w:rPr>
        <w:t>(Solid State Ionics), St. Petersburg: St. Petersburg State University, 2006, vol. 1.</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6" w:lineRule="exact"/>
        <w:ind w:left="340" w:right="0" w:hanging="340"/>
      </w:pPr>
      <w:r>
        <w:rPr>
          <w:lang w:val="az-AZ" w:eastAsia="az-AZ" w:bidi="az-AZ"/>
          <w:w w:val="100"/>
          <w:spacing w:val="0"/>
          <w:color w:val="000000"/>
          <w:position w:val="0"/>
        </w:rPr>
        <w:t xml:space="preserve">Berezin, V.M. and Vyatkin, G.P., </w:t>
      </w:r>
      <w:r>
        <w:rPr>
          <w:rStyle w:val="CharStyle15"/>
        </w:rPr>
        <w:t>Superionnyepolipro- vodnikovye khal’kogenidy,</w:t>
      </w:r>
      <w:r>
        <w:rPr>
          <w:lang w:val="az-AZ" w:eastAsia="az-AZ" w:bidi="az-AZ"/>
          <w:w w:val="100"/>
          <w:spacing w:val="0"/>
          <w:color w:val="000000"/>
          <w:position w:val="0"/>
        </w:rPr>
        <w:t xml:space="preserve"> (Superionic Semiconducting Chalcogenides), Chelyabinsk: Yu. UrGU, 2001.</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 xml:space="preserve">Qiu, P., Agne, M.T., Liu Y., Zhu Y., Chen, H., Mao, T., Yang, J., Zhang, W., Haile, S.M., Zeier, W.G., Janek, J., Uher, C., Shi, X., Chen, L., and Snyder, G.F., Sup- pression of atom motion and metal deposition in mixed ionic electronic conductors, </w:t>
      </w:r>
      <w:r>
        <w:rPr>
          <w:rStyle w:val="CharStyle15"/>
        </w:rPr>
        <w:t>Nat. Commun.,</w:t>
      </w:r>
      <w:r>
        <w:rPr>
          <w:lang w:val="az-AZ" w:eastAsia="az-AZ" w:bidi="az-AZ"/>
          <w:w w:val="100"/>
          <w:spacing w:val="0"/>
          <w:color w:val="000000"/>
          <w:position w:val="0"/>
        </w:rPr>
        <w:t xml:space="preserve"> 2018, vol. 9, p. 2910.</w:t>
      </w:r>
    </w:p>
    <w:p>
      <w:pPr>
        <w:pStyle w:val="Style12"/>
        <w:numPr>
          <w:ilvl w:val="0"/>
          <w:numId w:val="7"/>
        </w:numPr>
        <w:framePr w:w="4867" w:h="13383" w:hRule="exact" w:wrap="none" w:vAnchor="page" w:hAnchor="page" w:x="981" w:y="1083"/>
        <w:tabs>
          <w:tab w:leader="none" w:pos="295"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 xml:space="preserve">Babanly, M.B., Yusibov, Y.A., and Babanly, N.B., The EMF method with solid-state electrolyte in the ther- modynamic investigation of ternary copper and silver chalcogenides, in </w:t>
      </w:r>
      <w:r>
        <w:rPr>
          <w:rStyle w:val="CharStyle15"/>
        </w:rPr>
        <w:t>Electromotive Force and Measurement in SeveralSystems,</w:t>
      </w:r>
      <w:r>
        <w:rPr>
          <w:lang w:val="az-AZ" w:eastAsia="az-AZ" w:bidi="az-AZ"/>
          <w:w w:val="100"/>
          <w:spacing w:val="0"/>
          <w:color w:val="000000"/>
          <w:position w:val="0"/>
        </w:rPr>
        <w:t xml:space="preserve"> Kara, S., Ed., Intechweb. Org. 2011, p. 57.</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Li, L., Liu, Y., Dai, J., Hong, A., Zeng, M., Yan, Z., Xu, J., Zhang, D., Shan, D., Liu, Sh., Ren, Z., and Liu, J.-M., High thermoelectric performance of superi</w:t>
        <w:softHyphen/>
        <w:t>onic argyrodite compound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w:t>
      </w:r>
      <w:r>
        <w:rPr>
          <w:rStyle w:val="CharStyle15"/>
        </w:rPr>
        <w:t xml:space="preserve">J. Mater. Chem. C., </w:t>
      </w:r>
      <w:r>
        <w:rPr>
          <w:lang w:val="az-AZ" w:eastAsia="az-AZ" w:bidi="az-AZ"/>
          <w:w w:val="100"/>
          <w:spacing w:val="0"/>
          <w:color w:val="000000"/>
          <w:position w:val="0"/>
        </w:rPr>
        <w:t>2016, vol. 4, p. 5806.</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Li, W., Lin, S., Ge, B., Yang, J., Zhang, W., and Pei, Y., Low sound velocity contributing to the high thermo- electric performance of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w:t>
      </w:r>
      <w:r>
        <w:rPr>
          <w:rStyle w:val="CharStyle15"/>
        </w:rPr>
        <w:t>Adv. Sci.,</w:t>
      </w:r>
      <w:r>
        <w:rPr>
          <w:lang w:val="az-AZ" w:eastAsia="az-AZ" w:bidi="az-AZ"/>
          <w:w w:val="100"/>
          <w:spacing w:val="0"/>
          <w:color w:val="000000"/>
          <w:position w:val="0"/>
        </w:rPr>
        <w:t xml:space="preserve"> 2016, vol. 3, p. 1600196.</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Hull, S., Berastegui, P., and Grippa, A., Ag+ diffusion within the rock-salt structured superionic conductor Ag</w:t>
      </w:r>
      <w:r>
        <w:rPr>
          <w:lang w:val="az-AZ" w:eastAsia="az-AZ" w:bidi="az-AZ"/>
          <w:vertAlign w:val="subscript"/>
          <w:w w:val="100"/>
          <w:spacing w:val="0"/>
          <w:color w:val="000000"/>
          <w:position w:val="0"/>
        </w:rPr>
        <w:t>4</w:t>
      </w:r>
      <w:r>
        <w:rPr>
          <w:lang w:val="az-AZ" w:eastAsia="az-AZ" w:bidi="az-AZ"/>
          <w:w w:val="100"/>
          <w:spacing w:val="0"/>
          <w:color w:val="000000"/>
          <w:position w:val="0"/>
        </w:rPr>
        <w:t>Sn</w:t>
      </w:r>
      <w:r>
        <w:rPr>
          <w:lang w:val="az-AZ" w:eastAsia="az-AZ" w:bidi="az-AZ"/>
          <w:vertAlign w:val="subscript"/>
          <w:w w:val="100"/>
          <w:spacing w:val="0"/>
          <w:color w:val="000000"/>
          <w:position w:val="0"/>
        </w:rPr>
        <w:t>3</w:t>
      </w:r>
      <w:r>
        <w:rPr>
          <w:lang w:val="az-AZ" w:eastAsia="az-AZ" w:bidi="az-AZ"/>
          <w:w w:val="100"/>
          <w:spacing w:val="0"/>
          <w:color w:val="000000"/>
          <w:position w:val="0"/>
        </w:rPr>
        <w:t>S</w:t>
      </w:r>
      <w:r>
        <w:rPr>
          <w:lang w:val="az-AZ" w:eastAsia="az-AZ" w:bidi="az-AZ"/>
          <w:vertAlign w:val="subscript"/>
          <w:w w:val="100"/>
          <w:spacing w:val="0"/>
          <w:color w:val="000000"/>
          <w:position w:val="0"/>
        </w:rPr>
        <w:t>8</w:t>
      </w:r>
      <w:r>
        <w:rPr>
          <w:lang w:val="az-AZ" w:eastAsia="az-AZ" w:bidi="az-AZ"/>
          <w:w w:val="100"/>
          <w:spacing w:val="0"/>
          <w:color w:val="000000"/>
          <w:position w:val="0"/>
        </w:rPr>
        <w:t xml:space="preserve">, </w:t>
      </w:r>
      <w:r>
        <w:rPr>
          <w:rStyle w:val="CharStyle15"/>
        </w:rPr>
        <w:t>J. Phys.: Condens. Matter.,</w:t>
      </w:r>
      <w:r>
        <w:rPr>
          <w:lang w:val="az-AZ" w:eastAsia="az-AZ" w:bidi="az-AZ"/>
          <w:w w:val="100"/>
          <w:spacing w:val="0"/>
          <w:color w:val="000000"/>
          <w:position w:val="0"/>
        </w:rPr>
        <w:t xml:space="preserve"> 2005, vol. 17, p. 1067.</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Semkiv, I., Ilchuk, H., Pawlowski, M., and Kusnezh, V.,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argyrodite synthesis and optical properties, </w:t>
      </w:r>
      <w:r>
        <w:rPr>
          <w:rStyle w:val="CharStyle15"/>
        </w:rPr>
        <w:t>Opto-Electron. Rev.,</w:t>
      </w:r>
      <w:r>
        <w:rPr>
          <w:lang w:val="az-AZ" w:eastAsia="az-AZ" w:bidi="az-AZ"/>
          <w:w w:val="100"/>
          <w:spacing w:val="0"/>
          <w:color w:val="000000"/>
          <w:position w:val="0"/>
        </w:rPr>
        <w:t xml:space="preserve"> 2017, vol. 25, p. 37.</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 xml:space="preserve">Moroz, N.V. and Prokhorenko, M.V., Measurement of the thermodynamic properties of saturated solid solu- tions of compounds in the Ag-Sn-Se system by the EMF method, </w:t>
      </w:r>
      <w:r>
        <w:rPr>
          <w:rStyle w:val="CharStyle15"/>
        </w:rPr>
        <w:t>Russ. J. Phys. Chem.,</w:t>
      </w:r>
      <w:r>
        <w:rPr>
          <w:lang w:val="az-AZ" w:eastAsia="az-AZ" w:bidi="az-AZ"/>
          <w:w w:val="100"/>
          <w:spacing w:val="0"/>
          <w:color w:val="000000"/>
          <w:position w:val="0"/>
        </w:rPr>
        <w:t xml:space="preserve"> 2015, vol. 89, no. 8, p. 1325.</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 xml:space="preserve">Moroz, M.V., Prokhorenko, M.V., and Rudyk, B.P, Thermodynamic properties of phases of the Ag-Ge- Te system, </w:t>
      </w:r>
      <w:r>
        <w:rPr>
          <w:rStyle w:val="CharStyle15"/>
        </w:rPr>
        <w:t>Russ. J. Electrochem,</w:t>
      </w:r>
      <w:r>
        <w:rPr>
          <w:lang w:val="az-AZ" w:eastAsia="az-AZ" w:bidi="az-AZ"/>
          <w:w w:val="100"/>
          <w:spacing w:val="0"/>
          <w:color w:val="000000"/>
          <w:position w:val="0"/>
        </w:rPr>
        <w:t xml:space="preserve"> 2014, vol. 50, no. 12, p. 1177.</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2" w:lineRule="exact"/>
        <w:ind w:left="340" w:right="0" w:hanging="340"/>
      </w:pPr>
      <w:r>
        <w:rPr>
          <w:lang w:val="az-AZ" w:eastAsia="az-AZ" w:bidi="az-AZ"/>
          <w:w w:val="100"/>
          <w:spacing w:val="0"/>
          <w:color w:val="000000"/>
          <w:position w:val="0"/>
        </w:rPr>
        <w:t xml:space="preserve">Moroz, M.V. and Prokhorenko, M.V., Determination of thermodynamic properties of saturated solid solu- tions of the Ag-Ge-Se system using EMF technique, </w:t>
      </w:r>
      <w:r>
        <w:rPr>
          <w:rStyle w:val="CharStyle15"/>
        </w:rPr>
        <w:t>Russ. J. Electrochem,</w:t>
      </w:r>
      <w:r>
        <w:rPr>
          <w:lang w:val="az-AZ" w:eastAsia="az-AZ" w:bidi="az-AZ"/>
          <w:w w:val="100"/>
          <w:spacing w:val="0"/>
          <w:color w:val="000000"/>
          <w:position w:val="0"/>
        </w:rPr>
        <w:t xml:space="preserve"> 2015, vol. 51, p. 697.</w:t>
      </w:r>
    </w:p>
    <w:p>
      <w:pPr>
        <w:pStyle w:val="Style12"/>
        <w:numPr>
          <w:ilvl w:val="0"/>
          <w:numId w:val="7"/>
        </w:numPr>
        <w:framePr w:w="4867" w:h="13383" w:hRule="exact" w:wrap="none" w:vAnchor="page" w:hAnchor="page" w:x="981" w:y="1083"/>
        <w:tabs>
          <w:tab w:leader="none" w:pos="342" w:val="left"/>
        </w:tabs>
        <w:widowControl w:val="0"/>
        <w:keepNext w:val="0"/>
        <w:keepLines w:val="0"/>
        <w:shd w:val="clear" w:color="auto" w:fill="auto"/>
        <w:bidi w:val="0"/>
        <w:jc w:val="both"/>
        <w:spacing w:before="0" w:after="0" w:line="206" w:lineRule="exact"/>
        <w:ind w:left="340" w:right="0" w:hanging="340"/>
      </w:pPr>
      <w:r>
        <w:rPr>
          <w:lang w:val="az-AZ" w:eastAsia="az-AZ" w:bidi="az-AZ"/>
          <w:w w:val="100"/>
          <w:spacing w:val="0"/>
          <w:color w:val="000000"/>
          <w:position w:val="0"/>
        </w:rPr>
        <w:t>Tesfaye, F. and Taskinen, P., Experimental thermody- namic study of the equilibrium phase AgBi</w:t>
      </w:r>
      <w:r>
        <w:rPr>
          <w:lang w:val="az-AZ" w:eastAsia="az-AZ" w:bidi="az-AZ"/>
          <w:vertAlign w:val="subscript"/>
          <w:w w:val="100"/>
          <w:spacing w:val="0"/>
          <w:color w:val="000000"/>
          <w:position w:val="0"/>
        </w:rPr>
        <w:t>3</w:t>
      </w:r>
      <w:r>
        <w:rPr>
          <w:lang w:val="az-AZ" w:eastAsia="az-AZ" w:bidi="az-AZ"/>
          <w:w w:val="100"/>
          <w:spacing w:val="0"/>
          <w:color w:val="000000"/>
          <w:position w:val="0"/>
        </w:rPr>
        <w:t>S</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by an improved EMF method, </w:t>
      </w:r>
      <w:r>
        <w:rPr>
          <w:rStyle w:val="CharStyle15"/>
        </w:rPr>
        <w:t>Thermochim. Acta,</w:t>
      </w:r>
      <w:r>
        <w:rPr>
          <w:lang w:val="az-AZ" w:eastAsia="az-AZ" w:bidi="az-AZ"/>
          <w:w w:val="100"/>
          <w:spacing w:val="0"/>
          <w:color w:val="000000"/>
          <w:position w:val="0"/>
        </w:rPr>
        <w:t xml:space="preserve"> 2013, vol. 562, p. 75.</w:t>
      </w:r>
    </w:p>
    <w:p>
      <w:pPr>
        <w:pStyle w:val="Style12"/>
        <w:numPr>
          <w:ilvl w:val="0"/>
          <w:numId w:val="7"/>
        </w:numPr>
        <w:framePr w:w="4886" w:h="13382" w:hRule="exact" w:wrap="none" w:vAnchor="page" w:hAnchor="page" w:x="6064" w:y="1083"/>
        <w:tabs>
          <w:tab w:leader="none" w:pos="337"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 xml:space="preserve">Aspiala, M., Tesfaye, F., and Taskinen, P., Thermody- namic study in the Ag-Sb-S system by the EMF method, </w:t>
      </w:r>
      <w:r>
        <w:rPr>
          <w:rStyle w:val="CharStyle15"/>
        </w:rPr>
        <w:t>J. Chem. Thermodyn.,</w:t>
      </w:r>
      <w:r>
        <w:rPr>
          <w:lang w:val="az-AZ" w:eastAsia="az-AZ" w:bidi="az-AZ"/>
          <w:w w:val="100"/>
          <w:spacing w:val="0"/>
          <w:color w:val="000000"/>
          <w:position w:val="0"/>
        </w:rPr>
        <w:t xml:space="preserve"> 2016, vol. 98, p. 361.</w:t>
      </w:r>
    </w:p>
    <w:p>
      <w:pPr>
        <w:pStyle w:val="Style12"/>
        <w:numPr>
          <w:ilvl w:val="0"/>
          <w:numId w:val="7"/>
        </w:numPr>
        <w:framePr w:w="4886" w:h="13382" w:hRule="exact" w:wrap="none" w:vAnchor="page" w:hAnchor="page" w:x="6064" w:y="1083"/>
        <w:tabs>
          <w:tab w:leader="none" w:pos="342"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Babanly, N.B., Orujlu, E.N., Imamaliyeva, S.Z., Yusi</w:t>
        <w:softHyphen/>
        <w:t>bov, Y.A., and Babanly, M.B., Thermodynamic inves- tigation of silver-thallium tellurides by EMF method with solid electrolyte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w:t>
      </w:r>
      <w:r>
        <w:rPr>
          <w:rStyle w:val="CharStyle15"/>
        </w:rPr>
        <w:t xml:space="preserve">J. Chem. Thermodyn., </w:t>
      </w:r>
      <w:r>
        <w:rPr>
          <w:lang w:val="az-AZ" w:eastAsia="az-AZ" w:bidi="az-AZ"/>
          <w:w w:val="100"/>
          <w:spacing w:val="0"/>
          <w:color w:val="000000"/>
          <w:position w:val="0"/>
        </w:rPr>
        <w:t>2019, vol. 128, p. 78.</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Babanly, N.B., Imamaliyeva, S.Z., Yusibov, Y.A., Taghiyev, D.B., and Babanly, M.B. Thermodynamic study of the Ag-Tl-Se system using the EMF method with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as a solid electrolyte, </w:t>
      </w:r>
      <w:r>
        <w:rPr>
          <w:rStyle w:val="CharStyle15"/>
        </w:rPr>
        <w:t>J. Sol. State Electro</w:t>
        <w:softHyphen/>
        <w:t>chem.,</w:t>
      </w:r>
      <w:r>
        <w:rPr>
          <w:lang w:val="az-AZ" w:eastAsia="az-AZ" w:bidi="az-AZ"/>
          <w:w w:val="100"/>
          <w:spacing w:val="0"/>
          <w:color w:val="000000"/>
          <w:position w:val="0"/>
        </w:rPr>
        <w:t xml:space="preserve"> 2018, vol. 22, p. 1143.</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Mashadieva, L.F., Mansimova, Sh.G., Yusibov, Yu.A., and Babanly, M.B., Thermodynamic study of the 2PbTe-AgSbTe</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 system using </w:t>
      </w:r>
      <w:r>
        <w:rPr>
          <w:rStyle w:val="CharStyle26"/>
        </w:rPr>
        <w:t>eMf</w:t>
      </w:r>
      <w:r>
        <w:rPr>
          <w:lang w:val="az-AZ" w:eastAsia="az-AZ" w:bidi="az-AZ"/>
          <w:w w:val="100"/>
          <w:spacing w:val="0"/>
          <w:color w:val="000000"/>
          <w:position w:val="0"/>
        </w:rPr>
        <w:t xml:space="preserve"> technique with the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solid electrolyte, </w:t>
      </w:r>
      <w:r>
        <w:rPr>
          <w:rStyle w:val="CharStyle15"/>
        </w:rPr>
        <w:t>Russ. J. Electrochem,</w:t>
      </w:r>
      <w:r>
        <w:rPr>
          <w:lang w:val="az-AZ" w:eastAsia="az-AZ" w:bidi="az-AZ"/>
          <w:w w:val="100"/>
          <w:spacing w:val="0"/>
          <w:color w:val="000000"/>
          <w:position w:val="0"/>
        </w:rPr>
        <w:t xml:space="preserve"> 2018, vol. 54, p. 106.</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 xml:space="preserve">Babanly, M.B., Mashadieva, L.F., Aliev, Z.S., Shevelkov, A.V., and Yusibov, Y.A., Phase diagram and thermodynamic properties of compounds of the AgI- TlI-I system, </w:t>
      </w:r>
      <w:r>
        <w:rPr>
          <w:rStyle w:val="CharStyle15"/>
        </w:rPr>
        <w:t>J. Alloys Compd.,</w:t>
      </w:r>
      <w:r>
        <w:rPr>
          <w:lang w:val="az-AZ" w:eastAsia="az-AZ" w:bidi="az-AZ"/>
          <w:w w:val="100"/>
          <w:spacing w:val="0"/>
          <w:color w:val="000000"/>
          <w:position w:val="0"/>
        </w:rPr>
        <w:t xml:space="preserve"> 2012, vol. 524, p. 38.</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 xml:space="preserve">Mashadieva, L.F., Aliev, Z.S., Shevelkov, A.V., and Babanly, M.B., Experimental investigation of the Ag- Bi-I ternary system and thermodynamic properties of the ternary phases, </w:t>
      </w:r>
      <w:r>
        <w:rPr>
          <w:rStyle w:val="CharStyle15"/>
        </w:rPr>
        <w:t>J. Alloys Compd.,</w:t>
      </w:r>
      <w:r>
        <w:rPr>
          <w:lang w:val="az-AZ" w:eastAsia="az-AZ" w:bidi="az-AZ"/>
          <w:w w:val="100"/>
          <w:spacing w:val="0"/>
          <w:color w:val="000000"/>
          <w:position w:val="0"/>
        </w:rPr>
        <w:t xml:space="preserve"> 2013, vol. 551, p. 512.</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Mashadiyeva, L.F., Kevser, J.O., Aliev, I.I., Yusibov, Y.A., Taghiyev, D.B., Aliev, Z.S., and Babanly, M.B., The Ag</w:t>
      </w:r>
      <w:r>
        <w:rPr>
          <w:lang w:val="az-AZ" w:eastAsia="az-AZ" w:bidi="az-AZ"/>
          <w:vertAlign w:val="subscript"/>
          <w:w w:val="100"/>
          <w:spacing w:val="0"/>
          <w:color w:val="000000"/>
          <w:position w:val="0"/>
        </w:rPr>
        <w:t>2</w:t>
      </w:r>
      <w:r>
        <w:rPr>
          <w:lang w:val="az-AZ" w:eastAsia="az-AZ" w:bidi="az-AZ"/>
          <w:w w:val="100"/>
          <w:spacing w:val="0"/>
          <w:color w:val="000000"/>
          <w:position w:val="0"/>
        </w:rPr>
        <w:t>Te-SnTe-Bi</w:t>
      </w:r>
      <w:r>
        <w:rPr>
          <w:lang w:val="az-AZ" w:eastAsia="az-AZ" w:bidi="az-AZ"/>
          <w:vertAlign w:val="subscript"/>
          <w:w w:val="100"/>
          <w:spacing w:val="0"/>
          <w:color w:val="000000"/>
          <w:position w:val="0"/>
        </w:rPr>
        <w:t>2</w:t>
      </w:r>
      <w:r>
        <w:rPr>
          <w:lang w:val="az-AZ" w:eastAsia="az-AZ" w:bidi="az-AZ"/>
          <w:w w:val="100"/>
          <w:spacing w:val="0"/>
          <w:color w:val="000000"/>
          <w:position w:val="0"/>
        </w:rPr>
        <w:t>Te</w:t>
      </w:r>
      <w:r>
        <w:rPr>
          <w:lang w:val="az-AZ" w:eastAsia="az-AZ" w:bidi="az-AZ"/>
          <w:vertAlign w:val="subscript"/>
          <w:w w:val="100"/>
          <w:spacing w:val="0"/>
          <w:color w:val="000000"/>
          <w:position w:val="0"/>
        </w:rPr>
        <w:t>3</w:t>
      </w:r>
      <w:r>
        <w:rPr>
          <w:lang w:val="az-AZ" w:eastAsia="az-AZ" w:bidi="az-AZ"/>
          <w:w w:val="100"/>
          <w:spacing w:val="0"/>
          <w:color w:val="000000"/>
          <w:position w:val="0"/>
        </w:rPr>
        <w:t xml:space="preserve"> system and thermodynamic properties of the (2SnTe)</w:t>
      </w:r>
      <w:r>
        <w:rPr>
          <w:lang w:val="az-AZ" w:eastAsia="az-AZ" w:bidi="az-AZ"/>
          <w:vertAlign w:val="subscript"/>
          <w:w w:val="100"/>
          <w:spacing w:val="0"/>
          <w:color w:val="000000"/>
          <w:position w:val="0"/>
        </w:rPr>
        <w:t>1</w:t>
      </w:r>
      <w:r>
        <w:rPr>
          <w:lang w:val="az-AZ" w:eastAsia="az-AZ" w:bidi="az-AZ"/>
          <w:w w:val="100"/>
          <w:spacing w:val="0"/>
          <w:color w:val="000000"/>
          <w:position w:val="0"/>
        </w:rPr>
        <w:t xml:space="preserve"> _ </w:t>
      </w:r>
      <w:r>
        <w:rPr>
          <w:lang w:val="az-AZ" w:eastAsia="az-AZ" w:bidi="az-AZ"/>
          <w:vertAlign w:val="subscript"/>
          <w:w w:val="100"/>
          <w:spacing w:val="0"/>
          <w:color w:val="000000"/>
          <w:position w:val="0"/>
        </w:rPr>
        <w:t>x</w:t>
      </w:r>
      <w:r>
        <w:rPr>
          <w:lang w:val="az-AZ" w:eastAsia="az-AZ" w:bidi="az-AZ"/>
          <w:w w:val="100"/>
          <w:spacing w:val="0"/>
          <w:color w:val="000000"/>
          <w:position w:val="0"/>
        </w:rPr>
        <w:t>(AgBiTe</w:t>
      </w:r>
      <w:r>
        <w:rPr>
          <w:lang w:val="az-AZ" w:eastAsia="az-AZ" w:bidi="az-AZ"/>
          <w:vertAlign w:val="subscript"/>
          <w:w w:val="100"/>
          <w:spacing w:val="0"/>
          <w:color w:val="000000"/>
          <w:position w:val="0"/>
        </w:rPr>
        <w:t>2</w:t>
      </w:r>
      <w:r>
        <w:rPr>
          <w:lang w:val="az-AZ" w:eastAsia="az-AZ" w:bidi="az-AZ"/>
          <w:w w:val="100"/>
          <w:spacing w:val="0"/>
          <w:color w:val="000000"/>
          <w:position w:val="0"/>
        </w:rPr>
        <w:t>)</w:t>
      </w:r>
      <w:r>
        <w:rPr>
          <w:lang w:val="az-AZ" w:eastAsia="az-AZ" w:bidi="az-AZ"/>
          <w:vertAlign w:val="subscript"/>
          <w:w w:val="100"/>
          <w:spacing w:val="0"/>
          <w:color w:val="000000"/>
          <w:position w:val="0"/>
        </w:rPr>
        <w:t>x</w:t>
      </w:r>
      <w:r>
        <w:rPr>
          <w:lang w:val="az-AZ" w:eastAsia="az-AZ" w:bidi="az-AZ"/>
          <w:w w:val="100"/>
          <w:spacing w:val="0"/>
          <w:color w:val="000000"/>
          <w:position w:val="0"/>
        </w:rPr>
        <w:t xml:space="preserve"> solid solutions series, </w:t>
      </w:r>
      <w:r>
        <w:rPr>
          <w:rStyle w:val="CharStyle15"/>
        </w:rPr>
        <w:t>J. Alloys. Compd.,</w:t>
      </w:r>
      <w:r>
        <w:rPr>
          <w:lang w:val="az-AZ" w:eastAsia="az-AZ" w:bidi="az-AZ"/>
          <w:w w:val="100"/>
          <w:spacing w:val="0"/>
          <w:color w:val="000000"/>
          <w:position w:val="0"/>
        </w:rPr>
        <w:t xml:space="preserve"> 2017, vol. 724, p. 641.</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Mashadiyeva, L.F., Kevser, J.O., Aliev, I.I., Yusibov, Y.A., Taghiyev, D.B., Aliev, Z.S., and Babanly, M.B., Phase Equilibria in the Ag</w:t>
      </w:r>
      <w:r>
        <w:rPr>
          <w:rStyle w:val="CharStyle18"/>
        </w:rPr>
        <w:t>2</w:t>
      </w:r>
      <w:r>
        <w:rPr>
          <w:lang w:val="az-AZ" w:eastAsia="az-AZ" w:bidi="az-AZ"/>
          <w:w w:val="100"/>
          <w:spacing w:val="0"/>
          <w:color w:val="000000"/>
          <w:position w:val="0"/>
        </w:rPr>
        <w:t>Te-SnTe-Sb</w:t>
      </w:r>
      <w:r>
        <w:rPr>
          <w:lang w:val="az-AZ" w:eastAsia="az-AZ" w:bidi="az-AZ"/>
          <w:vertAlign w:val="subscript"/>
          <w:w w:val="100"/>
          <w:spacing w:val="0"/>
          <w:color w:val="000000"/>
          <w:position w:val="0"/>
        </w:rPr>
        <w:t>2</w:t>
      </w:r>
      <w:r>
        <w:rPr>
          <w:lang w:val="az-AZ" w:eastAsia="az-AZ" w:bidi="az-AZ"/>
          <w:w w:val="100"/>
          <w:spacing w:val="0"/>
          <w:color w:val="000000"/>
          <w:position w:val="0"/>
        </w:rPr>
        <w:t>Te</w:t>
      </w:r>
      <w:r>
        <w:rPr>
          <w:lang w:val="az-AZ" w:eastAsia="az-AZ" w:bidi="az-AZ"/>
          <w:vertAlign w:val="subscript"/>
          <w:w w:val="100"/>
          <w:spacing w:val="0"/>
          <w:color w:val="000000"/>
          <w:position w:val="0"/>
        </w:rPr>
        <w:t>3</w:t>
      </w:r>
      <w:r>
        <w:rPr>
          <w:lang w:val="az-AZ" w:eastAsia="az-AZ" w:bidi="az-AZ"/>
          <w:w w:val="100"/>
          <w:spacing w:val="0"/>
          <w:color w:val="000000"/>
          <w:position w:val="0"/>
        </w:rPr>
        <w:t xml:space="preserve"> System and Ther</w:t>
        <w:softHyphen/>
        <w:t>modynamic Properties of the (2SnTe)</w:t>
      </w:r>
      <w:r>
        <w:rPr>
          <w:lang w:val="az-AZ" w:eastAsia="az-AZ" w:bidi="az-AZ"/>
          <w:vertAlign w:val="subscript"/>
          <w:w w:val="100"/>
          <w:spacing w:val="0"/>
          <w:color w:val="000000"/>
          <w:position w:val="0"/>
        </w:rPr>
        <w:t>12x</w:t>
      </w:r>
      <w:r>
        <w:rPr>
          <w:lang w:val="az-AZ" w:eastAsia="az-AZ" w:bidi="az-AZ"/>
          <w:w w:val="100"/>
          <w:spacing w:val="0"/>
          <w:color w:val="000000"/>
          <w:position w:val="0"/>
        </w:rPr>
        <w:t>(AgSbTe</w:t>
      </w:r>
      <w:r>
        <w:rPr>
          <w:lang w:val="az-AZ" w:eastAsia="az-AZ" w:bidi="az-AZ"/>
          <w:vertAlign w:val="subscript"/>
          <w:w w:val="100"/>
          <w:spacing w:val="0"/>
          <w:color w:val="000000"/>
          <w:position w:val="0"/>
        </w:rPr>
        <w:t>2</w:t>
      </w:r>
      <w:r>
        <w:rPr>
          <w:lang w:val="az-AZ" w:eastAsia="az-AZ" w:bidi="az-AZ"/>
          <w:w w:val="100"/>
          <w:spacing w:val="0"/>
          <w:color w:val="000000"/>
          <w:position w:val="0"/>
        </w:rPr>
        <w:t>)</w:t>
      </w:r>
      <w:r>
        <w:rPr>
          <w:lang w:val="az-AZ" w:eastAsia="az-AZ" w:bidi="az-AZ"/>
          <w:vertAlign w:val="subscript"/>
          <w:w w:val="100"/>
          <w:spacing w:val="0"/>
          <w:color w:val="000000"/>
          <w:position w:val="0"/>
        </w:rPr>
        <w:t>x</w:t>
      </w:r>
      <w:r>
        <w:rPr>
          <w:lang w:val="az-AZ" w:eastAsia="az-AZ" w:bidi="az-AZ"/>
          <w:w w:val="100"/>
          <w:spacing w:val="0"/>
          <w:color w:val="000000"/>
          <w:position w:val="0"/>
        </w:rPr>
        <w:t xml:space="preserve"> Solid Solution, </w:t>
      </w:r>
      <w:r>
        <w:rPr>
          <w:rStyle w:val="CharStyle15"/>
        </w:rPr>
        <w:t>J. Phase Equilib. Diffus.,</w:t>
      </w:r>
      <w:r>
        <w:rPr>
          <w:lang w:val="az-AZ" w:eastAsia="az-AZ" w:bidi="az-AZ"/>
          <w:w w:val="100"/>
          <w:spacing w:val="0"/>
          <w:color w:val="000000"/>
          <w:position w:val="0"/>
        </w:rPr>
        <w:t xml:space="preserve"> 2017, vol. 38, p. 603.</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Alverdiev, I.Dzh., Bagkheri, S.M., Imamalieva, S.Z., Yusibov, Yu.A., and Babanly, M.B., Thermodynamic study of Ag</w:t>
      </w:r>
      <w:r>
        <w:rPr>
          <w:lang w:val="az-AZ" w:eastAsia="az-AZ" w:bidi="az-AZ"/>
          <w:vertAlign w:val="subscript"/>
          <w:w w:val="100"/>
          <w:spacing w:val="0"/>
          <w:color w:val="000000"/>
          <w:position w:val="0"/>
        </w:rPr>
        <w:t>8</w:t>
      </w:r>
      <w:r>
        <w:rPr>
          <w:lang w:val="az-AZ" w:eastAsia="az-AZ" w:bidi="az-AZ"/>
          <w:w w:val="100"/>
          <w:spacing w:val="0"/>
          <w:color w:val="000000"/>
          <w:position w:val="0"/>
        </w:rPr>
        <w:t>GeSe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by EMF with an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solid elec</w:t>
        <w:softHyphen/>
        <w:t xml:space="preserve">trolyte, </w:t>
      </w:r>
      <w:r>
        <w:rPr>
          <w:rStyle w:val="CharStyle15"/>
        </w:rPr>
        <w:t>Russ. J. Electrochem.,</w:t>
      </w:r>
      <w:r>
        <w:rPr>
          <w:lang w:val="az-AZ" w:eastAsia="az-AZ" w:bidi="az-AZ"/>
          <w:w w:val="100"/>
          <w:spacing w:val="0"/>
          <w:color w:val="000000"/>
          <w:position w:val="0"/>
        </w:rPr>
        <w:t xml:space="preserve"> 2017, vol. 53, p. 551.</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56" w:line="202" w:lineRule="exact"/>
        <w:ind w:left="360" w:right="0"/>
      </w:pPr>
      <w:r>
        <w:rPr>
          <w:lang w:val="az-AZ" w:eastAsia="az-AZ" w:bidi="az-AZ"/>
          <w:w w:val="100"/>
          <w:spacing w:val="0"/>
          <w:color w:val="000000"/>
          <w:position w:val="0"/>
        </w:rPr>
        <w:t>Babanly, M.B., Mashadiyeva, L.F., Veliyeva, G.M., Imamalieva, and S.Z., Shykhyev, Y.M., Thermody</w:t>
        <w:softHyphen/>
        <w:t>namic study of the Ag-As-Se and Ag-S-I systems using the EMF method with a solid Ag</w:t>
      </w:r>
      <w:r>
        <w:rPr>
          <w:lang w:val="az-AZ" w:eastAsia="az-AZ" w:bidi="az-AZ"/>
          <w:vertAlign w:val="subscript"/>
          <w:w w:val="100"/>
          <w:spacing w:val="0"/>
          <w:color w:val="000000"/>
          <w:position w:val="0"/>
        </w:rPr>
        <w:t>4</w:t>
      </w:r>
      <w:r>
        <w:rPr>
          <w:lang w:val="az-AZ" w:eastAsia="az-AZ" w:bidi="az-AZ"/>
          <w:w w:val="100"/>
          <w:spacing w:val="0"/>
          <w:color w:val="000000"/>
          <w:position w:val="0"/>
        </w:rPr>
        <w:t>RbI</w:t>
      </w:r>
      <w:r>
        <w:rPr>
          <w:lang w:val="az-AZ" w:eastAsia="az-AZ" w:bidi="az-AZ"/>
          <w:vertAlign w:val="subscript"/>
          <w:w w:val="100"/>
          <w:spacing w:val="0"/>
          <w:color w:val="000000"/>
          <w:position w:val="0"/>
        </w:rPr>
        <w:t>5</w:t>
      </w:r>
      <w:r>
        <w:rPr>
          <w:lang w:val="az-AZ" w:eastAsia="az-AZ" w:bidi="az-AZ"/>
          <w:w w:val="100"/>
          <w:spacing w:val="0"/>
          <w:color w:val="000000"/>
          <w:position w:val="0"/>
        </w:rPr>
        <w:t xml:space="preserve"> electro</w:t>
        <w:softHyphen/>
        <w:t xml:space="preserve">lyte, </w:t>
      </w:r>
      <w:r>
        <w:rPr>
          <w:rStyle w:val="CharStyle15"/>
        </w:rPr>
        <w:t>Russ. J. Electrochem.,</w:t>
      </w:r>
      <w:r>
        <w:rPr>
          <w:lang w:val="az-AZ" w:eastAsia="az-AZ" w:bidi="az-AZ"/>
          <w:w w:val="100"/>
          <w:spacing w:val="0"/>
          <w:color w:val="000000"/>
          <w:position w:val="0"/>
        </w:rPr>
        <w:t xml:space="preserve"> 2015, vol. 45, p. 399.</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8" w:line="206" w:lineRule="exact"/>
        <w:ind w:left="360" w:right="0"/>
      </w:pPr>
      <w:r>
        <w:rPr>
          <w:lang w:val="az-AZ" w:eastAsia="az-AZ" w:bidi="az-AZ"/>
          <w:w w:val="100"/>
          <w:spacing w:val="0"/>
          <w:color w:val="000000"/>
          <w:position w:val="0"/>
        </w:rPr>
        <w:t xml:space="preserve">Babanly, M.B. and Yusibov, Yu.A., </w:t>
      </w:r>
      <w:r>
        <w:rPr>
          <w:rStyle w:val="CharStyle15"/>
        </w:rPr>
        <w:t>Elektrokhimicheskie metody v termodinamike neorganicheskikh sistem</w:t>
      </w:r>
      <w:r>
        <w:rPr>
          <w:lang w:val="az-AZ" w:eastAsia="az-AZ" w:bidi="az-AZ"/>
          <w:w w:val="100"/>
          <w:spacing w:val="0"/>
          <w:color w:val="000000"/>
          <w:position w:val="0"/>
        </w:rPr>
        <w:t xml:space="preserve"> (Elec- trochemical Methods in Thermodynamics of Inorganic Systems) Baku: ELM, 2011.</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56" w:line="197" w:lineRule="exact"/>
        <w:ind w:left="360" w:right="0"/>
      </w:pPr>
      <w:r>
        <w:rPr>
          <w:lang w:val="az-AZ" w:eastAsia="az-AZ" w:bidi="az-AZ"/>
          <w:w w:val="100"/>
          <w:spacing w:val="0"/>
          <w:color w:val="000000"/>
          <w:position w:val="0"/>
        </w:rPr>
        <w:t>Gorochov, O., Les composds Ag</w:t>
      </w:r>
      <w:r>
        <w:rPr>
          <w:lang w:val="az-AZ" w:eastAsia="az-AZ" w:bidi="az-AZ"/>
          <w:vertAlign w:val="subscript"/>
          <w:w w:val="100"/>
          <w:spacing w:val="0"/>
          <w:color w:val="000000"/>
          <w:position w:val="0"/>
        </w:rPr>
        <w:t>8</w:t>
      </w:r>
      <w:r>
        <w:rPr>
          <w:lang w:val="az-AZ" w:eastAsia="az-AZ" w:bidi="az-AZ"/>
          <w:w w:val="100"/>
          <w:spacing w:val="0"/>
          <w:color w:val="000000"/>
          <w:position w:val="0"/>
        </w:rPr>
        <w:t>MX</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(M = Si. Ge. Sn et X = S, Se, Te), </w:t>
      </w:r>
      <w:r>
        <w:rPr>
          <w:rStyle w:val="CharStyle15"/>
        </w:rPr>
        <w:t>Bull. Soc. Chim. Fr,</w:t>
      </w:r>
      <w:r>
        <w:rPr>
          <w:lang w:val="az-AZ" w:eastAsia="az-AZ" w:bidi="az-AZ"/>
          <w:w w:val="100"/>
          <w:spacing w:val="0"/>
          <w:color w:val="000000"/>
          <w:position w:val="0"/>
        </w:rPr>
        <w:t xml:space="preserve"> 1968, p. 2263.</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 xml:space="preserve">Ollitrault-Fitchet, R., Rivet, J., and Flahaut, J., Description du systeme ternaire Ag-Sn-Se, </w:t>
      </w:r>
      <w:r>
        <w:rPr>
          <w:rStyle w:val="CharStyle15"/>
        </w:rPr>
        <w:t>J. Less- Common. Met.,</w:t>
      </w:r>
      <w:r>
        <w:rPr>
          <w:lang w:val="az-AZ" w:eastAsia="az-AZ" w:bidi="az-AZ"/>
          <w:w w:val="100"/>
          <w:spacing w:val="0"/>
          <w:color w:val="000000"/>
          <w:position w:val="0"/>
        </w:rPr>
        <w:t xml:space="preserve"> 1988, vol. 138, p. 241.</w:t>
      </w:r>
    </w:p>
    <w:p>
      <w:pPr>
        <w:pStyle w:val="Style12"/>
        <w:numPr>
          <w:ilvl w:val="0"/>
          <w:numId w:val="7"/>
        </w:numPr>
        <w:framePr w:w="4886" w:h="13382" w:hRule="exact" w:wrap="none" w:vAnchor="page" w:hAnchor="page" w:x="6064" w:y="1083"/>
        <w:tabs>
          <w:tab w:leader="none" w:pos="370"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Yusibov, Yu. A., Alverdiev, I. Dzh., Mashadieva, L.F., Babanly, D.M., Mamedov, A.N., and Babanly, M.B., Experimental study and 3D modeling of the phase dia</w:t>
        <w:softHyphen/>
        <w:t xml:space="preserve">gram of the Ag-Sn-Se system, </w:t>
      </w:r>
      <w:r>
        <w:rPr>
          <w:rStyle w:val="CharStyle15"/>
        </w:rPr>
        <w:t xml:space="preserve">Russ. J. Inorg. Chem, </w:t>
      </w:r>
      <w:r>
        <w:rPr>
          <w:lang w:val="az-AZ" w:eastAsia="az-AZ" w:bidi="az-AZ"/>
          <w:w w:val="100"/>
          <w:spacing w:val="0"/>
          <w:color w:val="000000"/>
          <w:position w:val="0"/>
        </w:rPr>
        <w:t>2018, vol. 63, no. 12, p. 1622.</w:t>
      </w:r>
    </w:p>
    <w:p>
      <w:pPr>
        <w:pStyle w:val="Style19"/>
        <w:framePr w:wrap="none" w:vAnchor="page" w:hAnchor="page" w:x="1245" w:y="14686"/>
        <w:tabs>
          <w:tab w:leader="none" w:pos="5674" w:val="left"/>
        </w:tabs>
        <w:widowControl w:val="0"/>
        <w:keepNext w:val="0"/>
        <w:keepLines w:val="0"/>
        <w:shd w:val="clear" w:color="auto" w:fill="auto"/>
        <w:bidi w:val="0"/>
        <w:spacing w:before="0" w:after="0" w:line="190" w:lineRule="exact"/>
        <w:ind w:left="0" w:right="0" w:firstLine="0"/>
      </w:pPr>
      <w:r>
        <w:rPr>
          <w:lang w:val="az-AZ" w:eastAsia="az-AZ" w:bidi="az-AZ"/>
          <w:w w:val="100"/>
          <w:spacing w:val="0"/>
          <w:color w:val="000000"/>
          <w:position w:val="0"/>
        </w:rPr>
        <w:t>RUSSIAN JOURNAL OF ELECTROCHEMISTRY Vol. 55 No. 5</w:t>
        <w:tab/>
        <w:t>2019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6"/>
        <w:framePr w:wrap="none" w:vAnchor="page" w:hAnchor="page" w:x="966" w:y="644"/>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474</w:t>
      </w:r>
    </w:p>
    <w:p>
      <w:pPr>
        <w:pStyle w:val="Style16"/>
        <w:framePr w:wrap="none" w:vAnchor="page" w:hAnchor="page" w:x="5104" w:y="649"/>
        <w:widowControl w:val="0"/>
        <w:keepNext w:val="0"/>
        <w:keepLines w:val="0"/>
        <w:shd w:val="clear" w:color="auto" w:fill="auto"/>
        <w:bidi w:val="0"/>
        <w:jc w:val="left"/>
        <w:spacing w:before="0" w:after="0" w:line="210" w:lineRule="exact"/>
        <w:ind w:left="0" w:right="0" w:firstLine="0"/>
      </w:pPr>
      <w:r>
        <w:rPr>
          <w:lang w:val="az-AZ" w:eastAsia="az-AZ" w:bidi="az-AZ"/>
          <w:w w:val="100"/>
          <w:spacing w:val="0"/>
          <w:color w:val="000000"/>
          <w:position w:val="0"/>
        </w:rPr>
        <w:t>ALVERDIEV et al.</w:t>
      </w:r>
    </w:p>
    <w:p>
      <w:pPr>
        <w:pStyle w:val="Style12"/>
        <w:numPr>
          <w:ilvl w:val="0"/>
          <w:numId w:val="7"/>
        </w:numPr>
        <w:framePr w:w="4877" w:h="4319" w:hRule="exact" w:wrap="none" w:vAnchor="page" w:hAnchor="page" w:x="976" w:y="1078"/>
        <w:tabs>
          <w:tab w:leader="none" w:pos="361" w:val="left"/>
        </w:tabs>
        <w:widowControl w:val="0"/>
        <w:keepNext w:val="0"/>
        <w:keepLines w:val="0"/>
        <w:shd w:val="clear" w:color="auto" w:fill="auto"/>
        <w:bidi w:val="0"/>
        <w:jc w:val="both"/>
        <w:spacing w:before="0" w:after="56" w:line="202" w:lineRule="exact"/>
        <w:ind w:left="360" w:right="0"/>
      </w:pPr>
      <w:r>
        <w:rPr>
          <w:lang w:val="az-AZ" w:eastAsia="az-AZ" w:bidi="az-AZ"/>
          <w:w w:val="100"/>
          <w:spacing w:val="0"/>
          <w:color w:val="000000"/>
          <w:position w:val="0"/>
        </w:rPr>
        <w:t>Gulay, L.D., Olekseyuk, I.D., and Parasyuk, O.V., Crystal structure of P-Ag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6</w:t>
      </w:r>
      <w:r>
        <w:rPr>
          <w:lang w:val="az-AZ" w:eastAsia="az-AZ" w:bidi="az-AZ"/>
          <w:w w:val="100"/>
          <w:spacing w:val="0"/>
          <w:color w:val="000000"/>
          <w:position w:val="0"/>
        </w:rPr>
        <w:t xml:space="preserve">, </w:t>
      </w:r>
      <w:r>
        <w:rPr>
          <w:rStyle w:val="CharStyle15"/>
        </w:rPr>
        <w:t xml:space="preserve">J. Alloys Compd, </w:t>
      </w:r>
      <w:r>
        <w:rPr>
          <w:lang w:val="az-AZ" w:eastAsia="az-AZ" w:bidi="az-AZ"/>
          <w:w w:val="100"/>
          <w:spacing w:val="0"/>
          <w:color w:val="000000"/>
          <w:position w:val="0"/>
        </w:rPr>
        <w:t>2002, vol. 339, p. 113.</w:t>
      </w:r>
    </w:p>
    <w:p>
      <w:pPr>
        <w:pStyle w:val="Style12"/>
        <w:numPr>
          <w:ilvl w:val="0"/>
          <w:numId w:val="7"/>
        </w:numPr>
        <w:framePr w:w="4877" w:h="4319" w:hRule="exact" w:wrap="none" w:vAnchor="page" w:hAnchor="page" w:x="976" w:y="1078"/>
        <w:tabs>
          <w:tab w:leader="none" w:pos="361" w:val="left"/>
        </w:tabs>
        <w:widowControl w:val="0"/>
        <w:keepNext w:val="0"/>
        <w:keepLines w:val="0"/>
        <w:shd w:val="clear" w:color="auto" w:fill="auto"/>
        <w:bidi w:val="0"/>
        <w:jc w:val="both"/>
        <w:spacing w:before="0" w:after="64" w:line="206" w:lineRule="exact"/>
        <w:ind w:left="360" w:right="0"/>
      </w:pPr>
      <w:r>
        <w:rPr>
          <w:lang w:val="az-AZ" w:eastAsia="az-AZ" w:bidi="az-AZ"/>
          <w:w w:val="100"/>
          <w:spacing w:val="0"/>
          <w:color w:val="000000"/>
          <w:position w:val="0"/>
        </w:rPr>
        <w:t>Wold, A. and Brec, R., Structure NaCl des phases Ag</w:t>
      </w:r>
      <w:r>
        <w:rPr>
          <w:lang w:val="az-AZ" w:eastAsia="az-AZ" w:bidi="az-AZ"/>
          <w:vertAlign w:val="subscript"/>
          <w:w w:val="100"/>
          <w:spacing w:val="0"/>
          <w:color w:val="000000"/>
          <w:position w:val="0"/>
        </w:rPr>
        <w:t>x</w:t>
      </w:r>
      <w:r>
        <w:rPr>
          <w:lang w:val="az-AZ" w:eastAsia="az-AZ" w:bidi="az-AZ"/>
          <w:w w:val="100"/>
          <w:spacing w:val="0"/>
          <w:color w:val="000000"/>
          <w:position w:val="0"/>
        </w:rPr>
        <w:t>Sn</w:t>
      </w:r>
      <w:r>
        <w:rPr>
          <w:lang w:val="az-AZ" w:eastAsia="az-AZ" w:bidi="az-AZ"/>
          <w:vertAlign w:val="subscript"/>
          <w:w w:val="100"/>
          <w:spacing w:val="0"/>
          <w:color w:val="000000"/>
          <w:position w:val="0"/>
        </w:rPr>
        <w:t>1</w:t>
      </w:r>
      <w:r>
        <w:rPr>
          <w:lang w:val="az-AZ" w:eastAsia="az-AZ" w:bidi="az-AZ"/>
          <w:w w:val="100"/>
          <w:spacing w:val="0"/>
          <w:color w:val="000000"/>
          <w:position w:val="0"/>
        </w:rPr>
        <w:t xml:space="preserve"> _</w:t>
      </w:r>
      <w:r>
        <w:rPr>
          <w:lang w:val="az-AZ" w:eastAsia="az-AZ" w:bidi="az-AZ"/>
          <w:vertAlign w:val="subscript"/>
          <w:w w:val="100"/>
          <w:spacing w:val="0"/>
          <w:color w:val="000000"/>
          <w:position w:val="0"/>
        </w:rPr>
        <w:t>x</w:t>
      </w:r>
      <w:r>
        <w:rPr>
          <w:lang w:val="az-AZ" w:eastAsia="az-AZ" w:bidi="az-AZ"/>
          <w:w w:val="100"/>
          <w:spacing w:val="0"/>
          <w:color w:val="000000"/>
          <w:position w:val="0"/>
        </w:rPr>
        <w:t xml:space="preserve">X (X = S, Se), </w:t>
      </w:r>
      <w:r>
        <w:rPr>
          <w:rStyle w:val="CharStyle15"/>
        </w:rPr>
        <w:t>Mater. Res. Bull.,</w:t>
      </w:r>
      <w:r>
        <w:rPr>
          <w:lang w:val="az-AZ" w:eastAsia="az-AZ" w:bidi="az-AZ"/>
          <w:w w:val="100"/>
          <w:spacing w:val="0"/>
          <w:color w:val="000000"/>
          <w:position w:val="0"/>
        </w:rPr>
        <w:t xml:space="preserve"> 1976, vol. 11, p. 761.</w:t>
      </w:r>
    </w:p>
    <w:p>
      <w:pPr>
        <w:pStyle w:val="Style12"/>
        <w:numPr>
          <w:ilvl w:val="0"/>
          <w:numId w:val="7"/>
        </w:numPr>
        <w:framePr w:w="4877" w:h="4319" w:hRule="exact" w:wrap="none" w:vAnchor="page" w:hAnchor="page" w:x="976" w:y="1078"/>
        <w:tabs>
          <w:tab w:leader="none" w:pos="361"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Moroz, M.V., Prokhorenko, M.V., Demchenko, P.Yu., and Reshetnyak, O.V., Thermodynamic properties of saturated solid Solutions of Ag</w:t>
      </w:r>
      <w:r>
        <w:rPr>
          <w:lang w:val="az-AZ" w:eastAsia="az-AZ" w:bidi="az-AZ"/>
          <w:vertAlign w:val="subscript"/>
          <w:w w:val="100"/>
          <w:spacing w:val="0"/>
          <w:color w:val="000000"/>
          <w:position w:val="0"/>
        </w:rPr>
        <w:t>7</w:t>
      </w:r>
      <w:r>
        <w:rPr>
          <w:lang w:val="az-AZ" w:eastAsia="az-AZ" w:bidi="az-AZ"/>
          <w:w w:val="100"/>
          <w:spacing w:val="0"/>
          <w:color w:val="000000"/>
          <w:position w:val="0"/>
        </w:rPr>
        <w:t>SnSe</w:t>
      </w:r>
      <w:r>
        <w:rPr>
          <w:lang w:val="az-AZ" w:eastAsia="az-AZ" w:bidi="az-AZ"/>
          <w:vertAlign w:val="subscript"/>
          <w:w w:val="100"/>
          <w:spacing w:val="0"/>
          <w:color w:val="000000"/>
          <w:position w:val="0"/>
        </w:rPr>
        <w:t>5</w:t>
      </w:r>
      <w:r>
        <w:rPr>
          <w:lang w:val="az-AZ" w:eastAsia="az-AZ" w:bidi="az-AZ"/>
          <w:w w:val="100"/>
          <w:spacing w:val="0"/>
          <w:color w:val="000000"/>
          <w:position w:val="0"/>
        </w:rPr>
        <w:t>Br and Ag</w:t>
      </w:r>
      <w:r>
        <w:rPr>
          <w:lang w:val="az-AZ" w:eastAsia="az-AZ" w:bidi="az-AZ"/>
          <w:vertAlign w:val="subscript"/>
          <w:w w:val="100"/>
          <w:spacing w:val="0"/>
          <w:color w:val="000000"/>
          <w:position w:val="0"/>
        </w:rPr>
        <w:t>8</w:t>
      </w:r>
      <w:r>
        <w:rPr>
          <w:lang w:val="az-AZ" w:eastAsia="az-AZ" w:bidi="az-AZ"/>
          <w:w w:val="100"/>
          <w:spacing w:val="0"/>
          <w:color w:val="000000"/>
          <w:position w:val="0"/>
        </w:rPr>
        <w:t>SnSe</w:t>
      </w:r>
      <w:r>
        <w:rPr>
          <w:lang w:val="az-AZ" w:eastAsia="az-AZ" w:bidi="az-AZ"/>
          <w:vertAlign w:val="subscript"/>
          <w:w w:val="100"/>
          <w:spacing w:val="0"/>
          <w:color w:val="000000"/>
          <w:position w:val="0"/>
        </w:rPr>
        <w:t xml:space="preserve">6 </w:t>
      </w:r>
      <w:r>
        <w:rPr>
          <w:lang w:val="az-AZ" w:eastAsia="az-AZ" w:bidi="az-AZ"/>
          <w:w w:val="100"/>
          <w:spacing w:val="0"/>
          <w:color w:val="000000"/>
          <w:position w:val="0"/>
        </w:rPr>
        <w:t xml:space="preserve">compounds in the Ag-Sn-Se-Br system measured by the EMFmethod, </w:t>
      </w:r>
      <w:r>
        <w:rPr>
          <w:rStyle w:val="CharStyle15"/>
        </w:rPr>
        <w:t>J. Chem. Thermodyn.,</w:t>
      </w:r>
      <w:r>
        <w:rPr>
          <w:lang w:val="az-AZ" w:eastAsia="az-AZ" w:bidi="az-AZ"/>
          <w:w w:val="100"/>
          <w:spacing w:val="0"/>
          <w:color w:val="000000"/>
          <w:position w:val="0"/>
        </w:rPr>
        <w:t xml:space="preserve"> 2017, vol. 106,</w:t>
      </w:r>
    </w:p>
    <w:p>
      <w:pPr>
        <w:pStyle w:val="Style12"/>
        <w:framePr w:w="4877" w:h="4319" w:hRule="exact" w:wrap="none" w:vAnchor="page" w:hAnchor="page" w:x="976" w:y="1078"/>
        <w:widowControl w:val="0"/>
        <w:keepNext w:val="0"/>
        <w:keepLines w:val="0"/>
        <w:shd w:val="clear" w:color="auto" w:fill="auto"/>
        <w:bidi w:val="0"/>
        <w:jc w:val="left"/>
        <w:spacing w:before="0" w:after="0" w:line="200" w:lineRule="exact"/>
        <w:ind w:left="360" w:right="0" w:firstLine="0"/>
      </w:pPr>
      <w:r>
        <w:rPr>
          <w:lang w:val="az-AZ" w:eastAsia="az-AZ" w:bidi="az-AZ"/>
          <w:w w:val="100"/>
          <w:spacing w:val="0"/>
          <w:color w:val="000000"/>
          <w:position w:val="0"/>
        </w:rPr>
        <w:t>p. 228.</w:t>
      </w:r>
    </w:p>
    <w:p>
      <w:pPr>
        <w:pStyle w:val="Style12"/>
        <w:numPr>
          <w:ilvl w:val="0"/>
          <w:numId w:val="7"/>
        </w:numPr>
        <w:framePr w:w="4877" w:h="4319" w:hRule="exact" w:wrap="none" w:vAnchor="page" w:hAnchor="page" w:x="976" w:y="1078"/>
        <w:tabs>
          <w:tab w:leader="none" w:pos="361" w:val="left"/>
        </w:tabs>
        <w:widowControl w:val="0"/>
        <w:keepNext w:val="0"/>
        <w:keepLines w:val="0"/>
        <w:shd w:val="clear" w:color="auto" w:fill="auto"/>
        <w:bidi w:val="0"/>
        <w:jc w:val="both"/>
        <w:spacing w:before="0" w:after="60" w:line="202" w:lineRule="exact"/>
        <w:ind w:left="360" w:right="0"/>
      </w:pPr>
      <w:r>
        <w:rPr>
          <w:lang w:val="az-AZ" w:eastAsia="az-AZ" w:bidi="az-AZ"/>
          <w:w w:val="100"/>
          <w:spacing w:val="0"/>
          <w:color w:val="000000"/>
          <w:position w:val="0"/>
        </w:rPr>
        <w:t xml:space="preserve">Abbasov, A.S., </w:t>
      </w:r>
      <w:r>
        <w:rPr>
          <w:rStyle w:val="CharStyle15"/>
        </w:rPr>
        <w:t>Termodinamicheskie svoistva nekotorykh poluprovodnikovykh veshchestv</w:t>
      </w:r>
      <w:r>
        <w:rPr>
          <w:lang w:val="az-AZ" w:eastAsia="az-AZ" w:bidi="az-AZ"/>
          <w:w w:val="100"/>
          <w:spacing w:val="0"/>
          <w:color w:val="000000"/>
          <w:position w:val="0"/>
        </w:rPr>
        <w:t xml:space="preserve"> (Thermodynamic Prop</w:t>
        <w:softHyphen/>
        <w:t>erties of Certain Semiconducting Substances), Baku: ELM, 1981.</w:t>
      </w:r>
    </w:p>
    <w:p>
      <w:pPr>
        <w:pStyle w:val="Style12"/>
        <w:numPr>
          <w:ilvl w:val="0"/>
          <w:numId w:val="7"/>
        </w:numPr>
        <w:framePr w:w="4877" w:h="4319" w:hRule="exact" w:wrap="none" w:vAnchor="page" w:hAnchor="page" w:x="976" w:y="1078"/>
        <w:tabs>
          <w:tab w:leader="none" w:pos="361"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Feng, D., Taskinen, P., and Tesfaye, F., Thermody</w:t>
        <w:softHyphen/>
        <w:t>namic stability of Ag</w:t>
      </w:r>
      <w:r>
        <w:rPr>
          <w:lang w:val="az-AZ" w:eastAsia="az-AZ" w:bidi="az-AZ"/>
          <w:vertAlign w:val="subscript"/>
          <w:w w:val="100"/>
          <w:spacing w:val="0"/>
          <w:color w:val="000000"/>
          <w:position w:val="0"/>
        </w:rPr>
        <w:t>2</w:t>
      </w:r>
      <w:r>
        <w:rPr>
          <w:lang w:val="az-AZ" w:eastAsia="az-AZ" w:bidi="az-AZ"/>
          <w:w w:val="100"/>
          <w:spacing w:val="0"/>
          <w:color w:val="000000"/>
          <w:position w:val="0"/>
        </w:rPr>
        <w:t xml:space="preserve">Se from 350 to 500 K by a solid state galvanic cell, </w:t>
      </w:r>
      <w:r>
        <w:rPr>
          <w:rStyle w:val="CharStyle15"/>
        </w:rPr>
        <w:t>Solid State Ionics,</w:t>
      </w:r>
      <w:r>
        <w:rPr>
          <w:lang w:val="az-AZ" w:eastAsia="az-AZ" w:bidi="az-AZ"/>
          <w:w w:val="100"/>
          <w:spacing w:val="0"/>
          <w:color w:val="000000"/>
          <w:position w:val="0"/>
        </w:rPr>
        <w:t xml:space="preserve"> 2013, vol. 231, p. 1.</w:t>
      </w:r>
    </w:p>
    <w:p>
      <w:pPr>
        <w:pStyle w:val="Style12"/>
        <w:numPr>
          <w:ilvl w:val="0"/>
          <w:numId w:val="7"/>
        </w:numPr>
        <w:framePr w:w="4886" w:h="4315" w:hRule="exact" w:wrap="none" w:vAnchor="page" w:hAnchor="page" w:x="6069" w:y="1078"/>
        <w:tabs>
          <w:tab w:leader="none" w:pos="351"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 xml:space="preserve">Morachevskii, A.G., Voronin, G.F., Geiderikh, V.A., and Kutsenok, I.B., </w:t>
      </w:r>
      <w:r>
        <w:rPr>
          <w:rStyle w:val="CharStyle15"/>
        </w:rPr>
        <w:t>Elektrokhimicheskie metody issledo- vaniya v termodinamike metallicheskikh sistem</w:t>
      </w:r>
      <w:r>
        <w:rPr>
          <w:lang w:val="az-AZ" w:eastAsia="az-AZ" w:bidi="az-AZ"/>
          <w:w w:val="100"/>
          <w:spacing w:val="0"/>
          <w:color w:val="000000"/>
          <w:position w:val="0"/>
        </w:rPr>
        <w:t xml:space="preserve"> (Electro- chemical Research Methods in Thermodynamics of Metal Systems), Moscow: Akademkniga, 2003.</w:t>
      </w:r>
    </w:p>
    <w:p>
      <w:pPr>
        <w:pStyle w:val="Style12"/>
        <w:numPr>
          <w:ilvl w:val="0"/>
          <w:numId w:val="7"/>
        </w:numPr>
        <w:framePr w:w="4886" w:h="4315" w:hRule="exact" w:wrap="none" w:vAnchor="page" w:hAnchor="page" w:x="6069" w:y="1078"/>
        <w:tabs>
          <w:tab w:leader="none" w:pos="361"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 xml:space="preserve">Database “Thermal Constants of Substances” Yung- man, V.S., Ed.: </w:t>
      </w:r>
      <w:r>
        <w:fldChar w:fldCharType="begin"/>
      </w:r>
      <w:r>
        <w:rPr>
          <w:color w:val="000000"/>
        </w:rPr>
        <w:instrText> HYPERLINK "http://www.chem.msu.su/cgi-bin/tkv" </w:instrText>
      </w:r>
      <w:r>
        <w:fldChar w:fldCharType="separate"/>
      </w:r>
      <w:r>
        <w:rPr>
          <w:rStyle w:val="Hyperlink"/>
          <w:lang w:val="en-US" w:eastAsia="en-US" w:bidi="en-US"/>
          <w:w w:val="100"/>
          <w:spacing w:val="0"/>
          <w:position w:val="0"/>
        </w:rPr>
        <w:t>http://www.chem.msu.su/cgi-bin/tkv</w:t>
      </w:r>
      <w:r>
        <w:fldChar w:fldCharType="end"/>
      </w:r>
      <w:r>
        <w:rPr>
          <w:lang w:val="en-US" w:eastAsia="en-US" w:bidi="en-US"/>
          <w:w w:val="100"/>
          <w:spacing w:val="0"/>
          <w:color w:val="000000"/>
          <w:position w:val="0"/>
        </w:rPr>
        <w:t xml:space="preserve">. </w:t>
      </w:r>
      <w:r>
        <w:rPr>
          <w:lang w:val="az-AZ" w:eastAsia="az-AZ" w:bidi="az-AZ"/>
          <w:w w:val="100"/>
          <w:spacing w:val="0"/>
          <w:color w:val="000000"/>
          <w:position w:val="0"/>
        </w:rPr>
        <w:t>Cited 2006.</w:t>
      </w:r>
    </w:p>
    <w:p>
      <w:pPr>
        <w:pStyle w:val="Style12"/>
        <w:numPr>
          <w:ilvl w:val="0"/>
          <w:numId w:val="7"/>
        </w:numPr>
        <w:framePr w:w="4886" w:h="4315" w:hRule="exact" w:wrap="none" w:vAnchor="page" w:hAnchor="page" w:x="6069" w:y="1078"/>
        <w:tabs>
          <w:tab w:leader="none" w:pos="361"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 xml:space="preserve">Melekh, B.T., Stepanova, N.B., and Fomina, T.A., Thermodynamic properties of compounds in the Sn- Se system, </w:t>
      </w:r>
      <w:r>
        <w:rPr>
          <w:rStyle w:val="CharStyle15"/>
        </w:rPr>
        <w:t>Zh. Fiz. Khim.,</w:t>
      </w:r>
      <w:r>
        <w:rPr>
          <w:lang w:val="az-AZ" w:eastAsia="az-AZ" w:bidi="az-AZ"/>
          <w:w w:val="100"/>
          <w:spacing w:val="0"/>
          <w:color w:val="000000"/>
          <w:position w:val="0"/>
        </w:rPr>
        <w:t xml:space="preserve"> 1971, vol. 45, p. 2018.</w:t>
      </w:r>
    </w:p>
    <w:p>
      <w:pPr>
        <w:pStyle w:val="Style12"/>
        <w:numPr>
          <w:ilvl w:val="0"/>
          <w:numId w:val="7"/>
        </w:numPr>
        <w:framePr w:w="4886" w:h="4315" w:hRule="exact" w:wrap="none" w:vAnchor="page" w:hAnchor="page" w:x="6069" w:y="1078"/>
        <w:tabs>
          <w:tab w:leader="none" w:pos="370" w:val="left"/>
        </w:tabs>
        <w:widowControl w:val="0"/>
        <w:keepNext w:val="0"/>
        <w:keepLines w:val="0"/>
        <w:shd w:val="clear" w:color="auto" w:fill="auto"/>
        <w:bidi w:val="0"/>
        <w:jc w:val="both"/>
        <w:spacing w:before="0" w:after="0" w:line="202" w:lineRule="exact"/>
        <w:ind w:left="360" w:right="0"/>
      </w:pPr>
      <w:r>
        <w:rPr>
          <w:lang w:val="az-AZ" w:eastAsia="az-AZ" w:bidi="az-AZ"/>
          <w:w w:val="100"/>
          <w:spacing w:val="0"/>
          <w:color w:val="000000"/>
          <w:position w:val="0"/>
        </w:rPr>
        <w:t xml:space="preserve">Gerasimov, Ya.I., Krestovnikov, A.N., and Gorbov, S.I., </w:t>
      </w:r>
      <w:r>
        <w:rPr>
          <w:rStyle w:val="CharStyle15"/>
        </w:rPr>
        <w:t>Khimicheskaya termodinamika v metallurgii, Spravoch- nik. T. 6</w:t>
      </w:r>
      <w:r>
        <w:rPr>
          <w:lang w:val="az-AZ" w:eastAsia="az-AZ" w:bidi="az-AZ"/>
          <w:w w:val="100"/>
          <w:spacing w:val="0"/>
          <w:color w:val="000000"/>
          <w:position w:val="0"/>
        </w:rPr>
        <w:t xml:space="preserve"> (Chemical Thermodynamics in Metallurgy. Handbook. Vol. 6), Moscow: Metallurgy, 1974.</w:t>
      </w:r>
    </w:p>
    <w:p>
      <w:pPr>
        <w:pStyle w:val="Style12"/>
        <w:numPr>
          <w:ilvl w:val="0"/>
          <w:numId w:val="7"/>
        </w:numPr>
        <w:framePr w:w="4886" w:h="4315" w:hRule="exact" w:wrap="none" w:vAnchor="page" w:hAnchor="page" w:x="6069" w:y="1078"/>
        <w:tabs>
          <w:tab w:leader="none" w:pos="370" w:val="left"/>
        </w:tabs>
        <w:widowControl w:val="0"/>
        <w:keepNext w:val="0"/>
        <w:keepLines w:val="0"/>
        <w:shd w:val="clear" w:color="auto" w:fill="auto"/>
        <w:bidi w:val="0"/>
        <w:jc w:val="both"/>
        <w:spacing w:before="0" w:after="238" w:line="197" w:lineRule="exact"/>
        <w:ind w:left="360" w:right="0"/>
      </w:pPr>
      <w:r>
        <w:rPr>
          <w:lang w:val="az-AZ" w:eastAsia="az-AZ" w:bidi="az-AZ"/>
          <w:w w:val="100"/>
          <w:spacing w:val="0"/>
          <w:color w:val="000000"/>
          <w:position w:val="0"/>
        </w:rPr>
        <w:t xml:space="preserve">Kubaschewski, O., Alcock, C.B., and Spenser, P.J., </w:t>
      </w:r>
      <w:r>
        <w:rPr>
          <w:rStyle w:val="CharStyle15"/>
        </w:rPr>
        <w:t>Materials Thermochemistry,</w:t>
      </w:r>
      <w:r>
        <w:rPr>
          <w:lang w:val="az-AZ" w:eastAsia="az-AZ" w:bidi="az-AZ"/>
          <w:w w:val="100"/>
          <w:spacing w:val="0"/>
          <w:color w:val="000000"/>
          <w:position w:val="0"/>
        </w:rPr>
        <w:t xml:space="preserve"> Oxford: Pergamon, 1993.</w:t>
      </w:r>
    </w:p>
    <w:p>
      <w:pPr>
        <w:pStyle w:val="Style10"/>
        <w:framePr w:w="4886" w:h="4315" w:hRule="exact" w:wrap="none" w:vAnchor="page" w:hAnchor="page" w:x="6069" w:y="1078"/>
        <w:widowControl w:val="0"/>
        <w:keepNext w:val="0"/>
        <w:keepLines w:val="0"/>
        <w:shd w:val="clear" w:color="auto" w:fill="auto"/>
        <w:bidi w:val="0"/>
        <w:jc w:val="right"/>
        <w:spacing w:before="0" w:after="0" w:line="200" w:lineRule="exact"/>
        <w:ind w:left="0" w:right="0" w:firstLine="0"/>
      </w:pPr>
      <w:r>
        <w:rPr>
          <w:lang w:val="az-AZ" w:eastAsia="az-AZ" w:bidi="az-AZ"/>
          <w:w w:val="100"/>
          <w:spacing w:val="0"/>
          <w:color w:val="000000"/>
          <w:position w:val="0"/>
        </w:rPr>
        <w:t>Translated by T. Safonova</w:t>
      </w:r>
    </w:p>
    <w:p>
      <w:pPr>
        <w:pStyle w:val="Style19"/>
        <w:framePr w:wrap="none" w:vAnchor="page" w:hAnchor="page" w:x="4346" w:y="14681"/>
        <w:widowControl w:val="0"/>
        <w:keepNext w:val="0"/>
        <w:keepLines w:val="0"/>
        <w:shd w:val="clear" w:color="auto" w:fill="auto"/>
        <w:bidi w:val="0"/>
        <w:jc w:val="left"/>
        <w:spacing w:before="0" w:after="0" w:line="190" w:lineRule="exact"/>
        <w:ind w:left="0" w:right="0" w:firstLine="0"/>
      </w:pPr>
      <w:r>
        <w:rPr>
          <w:lang w:val="az-AZ" w:eastAsia="az-AZ" w:bidi="az-AZ"/>
          <w:w w:val="100"/>
          <w:spacing w:val="0"/>
          <w:color w:val="000000"/>
          <w:position w:val="0"/>
        </w:rPr>
        <w:t>RUSSIAN JOURNAL OF ELECTROCHEMISTRY Vol. 55</w:t>
      </w:r>
    </w:p>
    <w:p>
      <w:pPr>
        <w:pStyle w:val="Style19"/>
        <w:framePr w:wrap="none" w:vAnchor="page" w:hAnchor="page" w:x="9520" w:y="14686"/>
        <w:widowControl w:val="0"/>
        <w:keepNext w:val="0"/>
        <w:keepLines w:val="0"/>
        <w:shd w:val="clear" w:color="auto" w:fill="auto"/>
        <w:bidi w:val="0"/>
        <w:jc w:val="left"/>
        <w:spacing w:before="0" w:after="0" w:line="190" w:lineRule="exact"/>
        <w:ind w:left="0" w:right="0" w:firstLine="0"/>
      </w:pPr>
      <w:r>
        <w:rPr>
          <w:lang w:val="az-AZ" w:eastAsia="az-AZ" w:bidi="az-AZ"/>
          <w:w w:val="100"/>
          <w:spacing w:val="0"/>
          <w:color w:val="000000"/>
          <w:position w:val="0"/>
        </w:rPr>
        <w:t>No. 5</w:t>
      </w:r>
    </w:p>
    <w:p>
      <w:pPr>
        <w:pStyle w:val="Style19"/>
        <w:framePr w:wrap="none" w:vAnchor="page" w:hAnchor="page" w:x="10254" w:y="14690"/>
        <w:widowControl w:val="0"/>
        <w:keepNext w:val="0"/>
        <w:keepLines w:val="0"/>
        <w:shd w:val="clear" w:color="auto" w:fill="auto"/>
        <w:bidi w:val="0"/>
        <w:jc w:val="left"/>
        <w:spacing w:before="0" w:after="0" w:line="190" w:lineRule="exact"/>
        <w:ind w:left="0" w:right="0" w:firstLine="0"/>
      </w:pPr>
      <w:r>
        <w:rPr>
          <w:lang w:val="az-AZ" w:eastAsia="az-AZ" w:bidi="az-AZ"/>
          <w:w w:val="100"/>
          <w:spacing w:val="0"/>
          <w:color w:val="000000"/>
          <w:position w:val="0"/>
        </w:rPr>
        <w:t>2019</w: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5"/>
      <w:numFmt w:val="decimal"/>
      <w:lvlText w:val="253.%1"/>
      <w:rPr>
        <w:lang w:val="az-AZ" w:eastAsia="az-AZ" w:bidi="az-A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6"/>
      <w:numFmt w:val="decimal"/>
      <w:lvlText w:val="233.%1"/>
      <w:rPr>
        <w:lang w:val="az-AZ" w:eastAsia="az-AZ" w:bidi="az-A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az-AZ" w:eastAsia="az-AZ" w:bidi="az-A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az-AZ" w:eastAsia="az-AZ" w:bidi="az-A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az-AZ" w:eastAsia="az-AZ" w:bidi="az-A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az-AZ" w:eastAsia="az-AZ" w:bidi="az-A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az-AZ" w:eastAsia="az-AZ" w:bidi="az-A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val="0"/>
      <w:bCs w:val="0"/>
      <w:i/>
      <w:iCs/>
      <w:u w:val="none"/>
      <w:strike w:val="0"/>
      <w:smallCaps w:val="0"/>
      <w:sz w:val="13"/>
      <w:szCs w:val="13"/>
      <w:rFonts w:ascii="Times New Roman" w:eastAsia="Times New Roman" w:hAnsi="Times New Roman" w:cs="Times New Roman"/>
    </w:rPr>
  </w:style>
  <w:style w:type="character" w:customStyle="1" w:styleId="CharStyle6">
    <w:name w:val="Heading #1_"/>
    <w:basedOn w:val="DefaultParagraphFont"/>
    <w:link w:val="Style5"/>
    <w:rPr>
      <w:b/>
      <w:bCs/>
      <w:i w:val="0"/>
      <w:iCs w:val="0"/>
      <w:u w:val="none"/>
      <w:strike w:val="0"/>
      <w:smallCaps w:val="0"/>
      <w:sz w:val="32"/>
      <w:szCs w:val="32"/>
      <w:rFonts w:ascii="Times New Roman" w:eastAsia="Times New Roman" w:hAnsi="Times New Roman" w:cs="Times New Roman"/>
    </w:rPr>
  </w:style>
  <w:style w:type="character" w:customStyle="1" w:styleId="CharStyle7">
    <w:name w:val="Heading #1 + Not Bold"/>
    <w:basedOn w:val="CharStyle6"/>
    <w:rPr>
      <w:lang w:val="az-AZ" w:eastAsia="az-AZ" w:bidi="az-AZ"/>
      <w:b/>
      <w:bCs/>
      <w:w w:val="100"/>
      <w:spacing w:val="0"/>
      <w:color w:val="000000"/>
      <w:position w:val="0"/>
    </w:rPr>
  </w:style>
  <w:style w:type="character" w:customStyle="1" w:styleId="CharStyle9">
    <w:name w:val="Heading #2_"/>
    <w:basedOn w:val="DefaultParagraphFont"/>
    <w:link w:val="Style8"/>
    <w:rPr>
      <w:b/>
      <w:bCs/>
      <w:i w:val="0"/>
      <w:iCs w:val="0"/>
      <w:u w:val="none"/>
      <w:strike w:val="0"/>
      <w:smallCaps w:val="0"/>
      <w:sz w:val="24"/>
      <w:szCs w:val="24"/>
      <w:rFonts w:ascii="Times New Roman" w:eastAsia="Times New Roman" w:hAnsi="Times New Roman" w:cs="Times New Roman"/>
    </w:rPr>
  </w:style>
  <w:style w:type="character" w:customStyle="1" w:styleId="CharStyle11">
    <w:name w:val="Body text (4)_"/>
    <w:basedOn w:val="DefaultParagraphFont"/>
    <w:link w:val="Style10"/>
    <w:rPr>
      <w:b w:val="0"/>
      <w:bCs w:val="0"/>
      <w:i/>
      <w:iCs/>
      <w:u w:val="none"/>
      <w:strike w:val="0"/>
      <w:smallCaps w:val="0"/>
      <w:sz w:val="20"/>
      <w:szCs w:val="20"/>
      <w:rFonts w:ascii="Times New Roman" w:eastAsia="Times New Roman" w:hAnsi="Times New Roman" w:cs="Times New Roman"/>
    </w:rPr>
  </w:style>
  <w:style w:type="character" w:customStyle="1" w:styleId="CharStyle13">
    <w:name w:val="Body text (2)_"/>
    <w:basedOn w:val="DefaultParagraphFont"/>
    <w:link w:val="Style12"/>
    <w:rPr>
      <w:b w:val="0"/>
      <w:bCs w:val="0"/>
      <w:i w:val="0"/>
      <w:iCs w:val="0"/>
      <w:u w:val="none"/>
      <w:strike w:val="0"/>
      <w:smallCaps w:val="0"/>
      <w:sz w:val="20"/>
      <w:szCs w:val="20"/>
      <w:rFonts w:ascii="Times New Roman" w:eastAsia="Times New Roman" w:hAnsi="Times New Roman" w:cs="Times New Roman"/>
    </w:rPr>
  </w:style>
  <w:style w:type="character" w:customStyle="1" w:styleId="CharStyle14">
    <w:name w:val="Body text (2) + Bold"/>
    <w:basedOn w:val="CharStyle13"/>
    <w:rPr>
      <w:lang w:val="az-AZ" w:eastAsia="az-AZ" w:bidi="az-AZ"/>
      <w:b/>
      <w:bCs/>
      <w:w w:val="100"/>
      <w:spacing w:val="0"/>
      <w:color w:val="000000"/>
      <w:position w:val="0"/>
    </w:rPr>
  </w:style>
  <w:style w:type="character" w:customStyle="1" w:styleId="CharStyle15">
    <w:name w:val="Body text (2) + Italic"/>
    <w:basedOn w:val="CharStyle13"/>
    <w:rPr>
      <w:lang w:val="az-AZ" w:eastAsia="az-AZ" w:bidi="az-AZ"/>
      <w:i/>
      <w:iCs/>
      <w:w w:val="100"/>
      <w:spacing w:val="0"/>
      <w:color w:val="000000"/>
      <w:position w:val="0"/>
    </w:rPr>
  </w:style>
  <w:style w:type="character" w:customStyle="1" w:styleId="CharStyle17">
    <w:name w:val="Header or footer (2)_"/>
    <w:basedOn w:val="DefaultParagraphFont"/>
    <w:link w:val="Style16"/>
    <w:rPr>
      <w:b w:val="0"/>
      <w:bCs w:val="0"/>
      <w:i w:val="0"/>
      <w:iCs w:val="0"/>
      <w:u w:val="none"/>
      <w:strike w:val="0"/>
      <w:smallCaps w:val="0"/>
      <w:sz w:val="21"/>
      <w:szCs w:val="21"/>
      <w:rFonts w:ascii="Times New Roman" w:eastAsia="Times New Roman" w:hAnsi="Times New Roman" w:cs="Times New Roman"/>
    </w:rPr>
  </w:style>
  <w:style w:type="character" w:customStyle="1" w:styleId="CharStyle18">
    <w:name w:val="Body text (2) + 4 pt"/>
    <w:basedOn w:val="CharStyle13"/>
    <w:rPr>
      <w:lang w:val="az-AZ" w:eastAsia="az-AZ" w:bidi="az-AZ"/>
      <w:sz w:val="8"/>
      <w:szCs w:val="8"/>
      <w:w w:val="100"/>
      <w:spacing w:val="0"/>
      <w:color w:val="000000"/>
      <w:position w:val="0"/>
    </w:rPr>
  </w:style>
  <w:style w:type="character" w:customStyle="1" w:styleId="CharStyle20">
    <w:name w:val="Header or footer_"/>
    <w:basedOn w:val="DefaultParagraphFont"/>
    <w:link w:val="Style19"/>
    <w:rPr>
      <w:b w:val="0"/>
      <w:bCs w:val="0"/>
      <w:i w:val="0"/>
      <w:iCs w:val="0"/>
      <w:u w:val="none"/>
      <w:strike w:val="0"/>
      <w:smallCaps w:val="0"/>
      <w:sz w:val="19"/>
      <w:szCs w:val="19"/>
      <w:rFonts w:ascii="Times New Roman" w:eastAsia="Times New Roman" w:hAnsi="Times New Roman" w:cs="Times New Roman"/>
    </w:rPr>
  </w:style>
  <w:style w:type="character" w:customStyle="1" w:styleId="CharStyle22">
    <w:name w:val="Picture caption_"/>
    <w:basedOn w:val="DefaultParagraphFont"/>
    <w:link w:val="Style21"/>
    <w:rPr>
      <w:b w:val="0"/>
      <w:bCs w:val="0"/>
      <w:i w:val="0"/>
      <w:iCs w:val="0"/>
      <w:u w:val="none"/>
      <w:strike w:val="0"/>
      <w:smallCaps w:val="0"/>
      <w:sz w:val="20"/>
      <w:szCs w:val="20"/>
      <w:rFonts w:ascii="Times New Roman" w:eastAsia="Times New Roman" w:hAnsi="Times New Roman" w:cs="Times New Roman"/>
    </w:rPr>
  </w:style>
  <w:style w:type="character" w:customStyle="1" w:styleId="CharStyle23">
    <w:name w:val="Picture caption"/>
    <w:basedOn w:val="CharStyle22"/>
    <w:rPr>
      <w:lang w:val="az-AZ" w:eastAsia="az-AZ" w:bidi="az-AZ"/>
      <w:w w:val="100"/>
      <w:spacing w:val="0"/>
      <w:color w:val="000000"/>
      <w:position w:val="0"/>
    </w:rPr>
  </w:style>
  <w:style w:type="character" w:customStyle="1" w:styleId="CharStyle24">
    <w:name w:val="Picture caption + 9 pt,Bold"/>
    <w:basedOn w:val="CharStyle22"/>
    <w:rPr>
      <w:lang w:val="az-AZ" w:eastAsia="az-AZ" w:bidi="az-AZ"/>
      <w:b/>
      <w:bCs/>
      <w:sz w:val="18"/>
      <w:szCs w:val="18"/>
      <w:w w:val="100"/>
      <w:spacing w:val="0"/>
      <w:color w:val="000000"/>
      <w:position w:val="0"/>
    </w:rPr>
  </w:style>
  <w:style w:type="character" w:customStyle="1" w:styleId="CharStyle25">
    <w:name w:val="Body text (4) + Not Italic"/>
    <w:basedOn w:val="CharStyle11"/>
    <w:rPr>
      <w:lang w:val="az-AZ" w:eastAsia="az-AZ" w:bidi="az-AZ"/>
      <w:i/>
      <w:iCs/>
      <w:w w:val="100"/>
      <w:spacing w:val="0"/>
      <w:color w:val="000000"/>
      <w:position w:val="0"/>
    </w:rPr>
  </w:style>
  <w:style w:type="character" w:customStyle="1" w:styleId="CharStyle26">
    <w:name w:val="Body text (2) + Small Caps"/>
    <w:basedOn w:val="CharStyle13"/>
    <w:rPr>
      <w:lang w:val="az-AZ" w:eastAsia="az-AZ" w:bidi="az-AZ"/>
      <w:smallCaps/>
      <w:w w:val="100"/>
      <w:spacing w:val="0"/>
      <w:color w:val="000000"/>
      <w:position w:val="0"/>
    </w:rPr>
  </w:style>
  <w:style w:type="character" w:customStyle="1" w:styleId="CharStyle27">
    <w:name w:val="Body text (2) + Small Caps"/>
    <w:basedOn w:val="CharStyle13"/>
    <w:rPr>
      <w:lang w:val="az-AZ" w:eastAsia="az-AZ" w:bidi="az-AZ"/>
      <w:u w:val="single"/>
      <w:smallCaps/>
      <w:w w:val="100"/>
      <w:spacing w:val="0"/>
      <w:color w:val="000000"/>
      <w:position w:val="0"/>
    </w:rPr>
  </w:style>
  <w:style w:type="character" w:customStyle="1" w:styleId="CharStyle28">
    <w:name w:val="Picture caption + Italic"/>
    <w:basedOn w:val="CharStyle22"/>
    <w:rPr>
      <w:lang w:val="az-AZ" w:eastAsia="az-AZ" w:bidi="az-AZ"/>
      <w:i/>
      <w:iCs/>
      <w:w w:val="100"/>
      <w:spacing w:val="0"/>
      <w:color w:val="000000"/>
      <w:position w:val="0"/>
    </w:rPr>
  </w:style>
  <w:style w:type="character" w:customStyle="1" w:styleId="CharStyle30">
    <w:name w:val="Picture caption (2)_"/>
    <w:basedOn w:val="DefaultParagraphFont"/>
    <w:link w:val="Style29"/>
    <w:rPr>
      <w:b w:val="0"/>
      <w:bCs w:val="0"/>
      <w:i w:val="0"/>
      <w:iCs w:val="0"/>
      <w:u w:val="none"/>
      <w:strike w:val="0"/>
      <w:smallCaps w:val="0"/>
      <w:sz w:val="18"/>
      <w:szCs w:val="18"/>
      <w:rFonts w:ascii="Times New Roman" w:eastAsia="Times New Roman" w:hAnsi="Times New Roman" w:cs="Times New Roman"/>
    </w:rPr>
  </w:style>
  <w:style w:type="character" w:customStyle="1" w:styleId="CharStyle31">
    <w:name w:val="Picture caption (2) + Bold"/>
    <w:basedOn w:val="CharStyle30"/>
    <w:rPr>
      <w:lang w:val="az-AZ" w:eastAsia="az-AZ" w:bidi="az-AZ"/>
      <w:b/>
      <w:bCs/>
      <w:w w:val="100"/>
      <w:spacing w:val="0"/>
      <w:color w:val="000000"/>
      <w:position w:val="0"/>
    </w:rPr>
  </w:style>
  <w:style w:type="character" w:customStyle="1" w:styleId="CharStyle32">
    <w:name w:val="Picture caption (2) + Bold,Italic"/>
    <w:basedOn w:val="CharStyle30"/>
    <w:rPr>
      <w:lang w:val="az-AZ" w:eastAsia="az-AZ" w:bidi="az-AZ"/>
      <w:b/>
      <w:bCs/>
      <w:i/>
      <w:iCs/>
      <w:sz w:val="18"/>
      <w:szCs w:val="18"/>
      <w:w w:val="100"/>
      <w:spacing w:val="0"/>
      <w:color w:val="000000"/>
      <w:position w:val="0"/>
    </w:rPr>
  </w:style>
  <w:style w:type="character" w:customStyle="1" w:styleId="CharStyle33">
    <w:name w:val="Picture caption (2) + Arial Narrow,8,5 pt,Italic"/>
    <w:basedOn w:val="CharStyle30"/>
    <w:rPr>
      <w:lang w:val="az-AZ" w:eastAsia="az-AZ" w:bidi="az-AZ"/>
      <w:b/>
      <w:bCs/>
      <w:i/>
      <w:iCs/>
      <w:sz w:val="17"/>
      <w:szCs w:val="17"/>
      <w:rFonts w:ascii="Arial Narrow" w:eastAsia="Arial Narrow" w:hAnsi="Arial Narrow" w:cs="Arial Narrow"/>
      <w:w w:val="100"/>
      <w:spacing w:val="0"/>
      <w:color w:val="000000"/>
      <w:position w:val="0"/>
    </w:rPr>
  </w:style>
  <w:style w:type="character" w:customStyle="1" w:styleId="CharStyle34">
    <w:name w:val="Picture caption (2) + 10 pt"/>
    <w:basedOn w:val="CharStyle30"/>
    <w:rPr>
      <w:lang w:val="az-AZ" w:eastAsia="az-AZ" w:bidi="az-AZ"/>
      <w:sz w:val="20"/>
      <w:szCs w:val="20"/>
      <w:w w:val="100"/>
      <w:spacing w:val="0"/>
      <w:color w:val="000000"/>
      <w:position w:val="0"/>
    </w:rPr>
  </w:style>
  <w:style w:type="character" w:customStyle="1" w:styleId="CharStyle35">
    <w:name w:val="Body text (4) + Small Caps"/>
    <w:basedOn w:val="CharStyle11"/>
    <w:rPr>
      <w:lang w:val="az-AZ" w:eastAsia="az-AZ" w:bidi="az-AZ"/>
      <w:smallCaps/>
      <w:w w:val="100"/>
      <w:spacing w:val="0"/>
      <w:color w:val="000000"/>
      <w:position w:val="0"/>
    </w:rPr>
  </w:style>
  <w:style w:type="character" w:customStyle="1" w:styleId="CharStyle37">
    <w:name w:val="Body text (5)_"/>
    <w:basedOn w:val="DefaultParagraphFont"/>
    <w:link w:val="Style36"/>
    <w:rPr>
      <w:b w:val="0"/>
      <w:bCs w:val="0"/>
      <w:i/>
      <w:iCs/>
      <w:u w:val="none"/>
      <w:strike w:val="0"/>
      <w:smallCaps w:val="0"/>
      <w:sz w:val="21"/>
      <w:szCs w:val="21"/>
      <w:rFonts w:ascii="Times New Roman" w:eastAsia="Times New Roman" w:hAnsi="Times New Roman" w:cs="Times New Roman"/>
      <w:spacing w:val="0"/>
    </w:rPr>
  </w:style>
  <w:style w:type="character" w:customStyle="1" w:styleId="CharStyle38">
    <w:name w:val="Body text (5) + 10 pt,Not Italic"/>
    <w:basedOn w:val="CharStyle37"/>
    <w:rPr>
      <w:lang w:val="az-AZ" w:eastAsia="az-AZ" w:bidi="az-AZ"/>
      <w:i/>
      <w:iCs/>
      <w:sz w:val="20"/>
      <w:szCs w:val="20"/>
      <w:w w:val="100"/>
      <w:spacing w:val="0"/>
      <w:color w:val="000000"/>
      <w:position w:val="0"/>
    </w:rPr>
  </w:style>
  <w:style w:type="character" w:customStyle="1" w:styleId="CharStyle39">
    <w:name w:val="Body text (5) + 8,5 pt,Not Italic,Small Caps,Spacing 1 pt"/>
    <w:basedOn w:val="CharStyle37"/>
    <w:rPr>
      <w:lang w:val="az-AZ" w:eastAsia="az-AZ" w:bidi="az-AZ"/>
      <w:i/>
      <w:iCs/>
      <w:smallCaps/>
      <w:sz w:val="17"/>
      <w:szCs w:val="17"/>
      <w:w w:val="100"/>
      <w:spacing w:val="20"/>
      <w:color w:val="000000"/>
      <w:position w:val="0"/>
    </w:rPr>
  </w:style>
  <w:style w:type="character" w:customStyle="1" w:styleId="CharStyle40">
    <w:name w:val="Body text (2) + 9,5 pt,Small Caps,Spacing -1 pt"/>
    <w:basedOn w:val="CharStyle13"/>
    <w:rPr>
      <w:lang w:val="az-AZ" w:eastAsia="az-AZ" w:bidi="az-AZ"/>
      <w:smallCaps/>
      <w:sz w:val="19"/>
      <w:szCs w:val="19"/>
      <w:w w:val="100"/>
      <w:spacing w:val="-20"/>
      <w:color w:val="000000"/>
      <w:position w:val="0"/>
    </w:rPr>
  </w:style>
  <w:style w:type="character" w:customStyle="1" w:styleId="CharStyle42">
    <w:name w:val="Table caption_"/>
    <w:basedOn w:val="DefaultParagraphFont"/>
    <w:link w:val="Style41"/>
    <w:rPr>
      <w:b w:val="0"/>
      <w:bCs w:val="0"/>
      <w:i w:val="0"/>
      <w:iCs w:val="0"/>
      <w:u w:val="none"/>
      <w:strike w:val="0"/>
      <w:smallCaps w:val="0"/>
      <w:sz w:val="20"/>
      <w:szCs w:val="20"/>
      <w:rFonts w:ascii="Times New Roman" w:eastAsia="Times New Roman" w:hAnsi="Times New Roman" w:cs="Times New Roman"/>
    </w:rPr>
  </w:style>
  <w:style w:type="character" w:customStyle="1" w:styleId="CharStyle43">
    <w:name w:val="Table caption + Bold"/>
    <w:basedOn w:val="CharStyle42"/>
    <w:rPr>
      <w:lang w:val="az-AZ" w:eastAsia="az-AZ" w:bidi="az-AZ"/>
      <w:b/>
      <w:bCs/>
      <w:w w:val="100"/>
      <w:spacing w:val="0"/>
      <w:color w:val="000000"/>
      <w:position w:val="0"/>
    </w:rPr>
  </w:style>
  <w:style w:type="character" w:customStyle="1" w:styleId="CharStyle44">
    <w:name w:val="Table caption + Italic"/>
    <w:basedOn w:val="CharStyle42"/>
    <w:rPr>
      <w:lang w:val="az-AZ" w:eastAsia="az-AZ" w:bidi="az-AZ"/>
      <w:i/>
      <w:iCs/>
      <w:w w:val="100"/>
      <w:spacing w:val="0"/>
      <w:color w:val="000000"/>
      <w:position w:val="0"/>
    </w:rPr>
  </w:style>
  <w:style w:type="character" w:customStyle="1" w:styleId="CharStyle45">
    <w:name w:val="Body text (2) + Italic"/>
    <w:basedOn w:val="CharStyle13"/>
    <w:rPr>
      <w:lang w:val="az-AZ" w:eastAsia="az-AZ" w:bidi="az-AZ"/>
      <w:i/>
      <w:iCs/>
      <w:w w:val="100"/>
      <w:spacing w:val="0"/>
      <w:color w:val="000000"/>
      <w:position w:val="0"/>
    </w:rPr>
  </w:style>
  <w:style w:type="character" w:customStyle="1" w:styleId="CharStyle46">
    <w:name w:val="Body text (2)"/>
    <w:basedOn w:val="CharStyle13"/>
    <w:rPr>
      <w:lang w:val="az-AZ" w:eastAsia="az-AZ" w:bidi="az-AZ"/>
      <w:w w:val="100"/>
      <w:spacing w:val="0"/>
      <w:color w:val="000000"/>
      <w:position w:val="0"/>
    </w:rPr>
  </w:style>
  <w:style w:type="character" w:customStyle="1" w:styleId="CharStyle47">
    <w:name w:val="Body text (2)"/>
    <w:basedOn w:val="CharStyle13"/>
    <w:rPr>
      <w:lang w:val="az-AZ" w:eastAsia="az-AZ" w:bidi="az-AZ"/>
      <w:w w:val="100"/>
      <w:spacing w:val="0"/>
      <w:color w:val="000000"/>
      <w:position w:val="0"/>
    </w:rPr>
  </w:style>
  <w:style w:type="character" w:customStyle="1" w:styleId="CharStyle48">
    <w:name w:val="Body text (2) + Italic,Small Caps"/>
    <w:basedOn w:val="CharStyle13"/>
    <w:rPr>
      <w:lang w:val="az-AZ" w:eastAsia="az-AZ" w:bidi="az-AZ"/>
      <w:i/>
      <w:iCs/>
      <w:smallCaps/>
      <w:w w:val="100"/>
      <w:spacing w:val="0"/>
      <w:color w:val="000000"/>
      <w:position w:val="0"/>
    </w:rPr>
  </w:style>
  <w:style w:type="character" w:customStyle="1" w:styleId="CharStyle49">
    <w:name w:val="Body text (2) + Consolas,15 pt"/>
    <w:basedOn w:val="CharStyle13"/>
    <w:rPr>
      <w:lang w:val="az-AZ" w:eastAsia="az-AZ" w:bidi="az-AZ"/>
      <w:sz w:val="30"/>
      <w:szCs w:val="30"/>
      <w:rFonts w:ascii="Consolas" w:eastAsia="Consolas" w:hAnsi="Consolas" w:cs="Consolas"/>
      <w:w w:val="100"/>
      <w:spacing w:val="0"/>
      <w:color w:val="000000"/>
      <w:position w:val="0"/>
    </w:rPr>
  </w:style>
  <w:style w:type="character" w:customStyle="1" w:styleId="CharStyle50">
    <w:name w:val="Body text (2) + 4 pt"/>
    <w:basedOn w:val="CharStyle13"/>
    <w:rPr>
      <w:lang w:val="az-AZ" w:eastAsia="az-AZ" w:bidi="az-AZ"/>
      <w:sz w:val="8"/>
      <w:szCs w:val="8"/>
      <w:w w:val="100"/>
      <w:spacing w:val="0"/>
      <w:color w:val="000000"/>
      <w:position w:val="0"/>
    </w:rPr>
  </w:style>
  <w:style w:type="character" w:customStyle="1" w:styleId="CharStyle52">
    <w:name w:val="Table caption (2)_"/>
    <w:basedOn w:val="DefaultParagraphFont"/>
    <w:link w:val="Style51"/>
    <w:rPr>
      <w:b w:val="0"/>
      <w:bCs w:val="0"/>
      <w:i w:val="0"/>
      <w:iCs w:val="0"/>
      <w:u w:val="none"/>
      <w:strike w:val="0"/>
      <w:smallCaps w:val="0"/>
      <w:sz w:val="18"/>
      <w:szCs w:val="18"/>
      <w:rFonts w:ascii="Times New Roman" w:eastAsia="Times New Roman" w:hAnsi="Times New Roman" w:cs="Times New Roman"/>
    </w:rPr>
  </w:style>
  <w:style w:type="character" w:customStyle="1" w:styleId="CharStyle53">
    <w:name w:val="Body text (2) + Consolas,11 pt"/>
    <w:basedOn w:val="CharStyle13"/>
    <w:rPr>
      <w:lang w:val="az-AZ" w:eastAsia="az-AZ" w:bidi="az-AZ"/>
      <w:sz w:val="22"/>
      <w:szCs w:val="22"/>
      <w:rFonts w:ascii="Consolas" w:eastAsia="Consolas" w:hAnsi="Consolas" w:cs="Consolas"/>
      <w:w w:val="100"/>
      <w:spacing w:val="0"/>
      <w:color w:val="000000"/>
      <w:position w:val="0"/>
    </w:rPr>
  </w:style>
  <w:style w:type="paragraph" w:customStyle="1" w:styleId="Style3">
    <w:name w:val="Body text (3)"/>
    <w:basedOn w:val="Normal"/>
    <w:link w:val="CharStyle4"/>
    <w:pPr>
      <w:widowControl w:val="0"/>
      <w:shd w:val="clear" w:color="auto" w:fill="FFFFFF"/>
      <w:spacing w:after="1320" w:line="139" w:lineRule="exact"/>
    </w:pPr>
    <w:rPr>
      <w:b w:val="0"/>
      <w:bCs w:val="0"/>
      <w:i/>
      <w:iCs/>
      <w:u w:val="none"/>
      <w:strike w:val="0"/>
      <w:smallCaps w:val="0"/>
      <w:sz w:val="13"/>
      <w:szCs w:val="13"/>
      <w:rFonts w:ascii="Times New Roman" w:eastAsia="Times New Roman" w:hAnsi="Times New Roman" w:cs="Times New Roman"/>
    </w:rPr>
  </w:style>
  <w:style w:type="paragraph" w:customStyle="1" w:styleId="Style5">
    <w:name w:val="Heading #1"/>
    <w:basedOn w:val="Normal"/>
    <w:link w:val="CharStyle6"/>
    <w:pPr>
      <w:widowControl w:val="0"/>
      <w:shd w:val="clear" w:color="auto" w:fill="FFFFFF"/>
      <w:outlineLvl w:val="0"/>
      <w:spacing w:before="1320" w:after="12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8">
    <w:name w:val="Heading #2"/>
    <w:basedOn w:val="Normal"/>
    <w:link w:val="CharStyle9"/>
    <w:pPr>
      <w:widowControl w:val="0"/>
      <w:shd w:val="clear" w:color="auto" w:fill="FFFFFF"/>
      <w:jc w:val="center"/>
      <w:outlineLvl w:val="1"/>
      <w:spacing w:before="180" w:line="245" w:lineRule="exact"/>
    </w:pPr>
    <w:rPr>
      <w:b/>
      <w:bCs/>
      <w:i w:val="0"/>
      <w:iCs w:val="0"/>
      <w:u w:val="none"/>
      <w:strike w:val="0"/>
      <w:smallCaps w:val="0"/>
      <w:sz w:val="24"/>
      <w:szCs w:val="24"/>
      <w:rFonts w:ascii="Times New Roman" w:eastAsia="Times New Roman" w:hAnsi="Times New Roman" w:cs="Times New Roman"/>
    </w:rPr>
  </w:style>
  <w:style w:type="paragraph" w:customStyle="1" w:styleId="Style10">
    <w:name w:val="Body text (4)"/>
    <w:basedOn w:val="Normal"/>
    <w:link w:val="CharStyle11"/>
    <w:pPr>
      <w:widowControl w:val="0"/>
      <w:shd w:val="clear" w:color="auto" w:fill="FFFFFF"/>
      <w:jc w:val="center"/>
      <w:spacing w:line="245" w:lineRule="exact"/>
      <w:ind w:hanging="240"/>
    </w:pPr>
    <w:rPr>
      <w:b w:val="0"/>
      <w:bCs w:val="0"/>
      <w:i/>
      <w:iCs/>
      <w:u w:val="none"/>
      <w:strike w:val="0"/>
      <w:smallCaps w:val="0"/>
      <w:sz w:val="20"/>
      <w:szCs w:val="20"/>
      <w:rFonts w:ascii="Times New Roman" w:eastAsia="Times New Roman" w:hAnsi="Times New Roman" w:cs="Times New Roman"/>
    </w:rPr>
  </w:style>
  <w:style w:type="paragraph" w:customStyle="1" w:styleId="Style12">
    <w:name w:val="Body text (2)"/>
    <w:basedOn w:val="Normal"/>
    <w:link w:val="CharStyle13"/>
    <w:pPr>
      <w:widowControl w:val="0"/>
      <w:shd w:val="clear" w:color="auto" w:fill="FFFFFF"/>
      <w:jc w:val="center"/>
      <w:spacing w:after="180" w:line="245" w:lineRule="exact"/>
      <w:ind w:hanging="360"/>
    </w:pPr>
    <w:rPr>
      <w:b w:val="0"/>
      <w:bCs w:val="0"/>
      <w:i w:val="0"/>
      <w:iCs w:val="0"/>
      <w:u w:val="none"/>
      <w:strike w:val="0"/>
      <w:smallCaps w:val="0"/>
      <w:sz w:val="20"/>
      <w:szCs w:val="20"/>
      <w:rFonts w:ascii="Times New Roman" w:eastAsia="Times New Roman" w:hAnsi="Times New Roman" w:cs="Times New Roman"/>
    </w:rPr>
  </w:style>
  <w:style w:type="paragraph" w:customStyle="1" w:styleId="Style16">
    <w:name w:val="Header or footer (2)"/>
    <w:basedOn w:val="Normal"/>
    <w:link w:val="CharStyle17"/>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9">
    <w:name w:val="Header or footer"/>
    <w:basedOn w:val="Normal"/>
    <w:link w:val="CharStyle20"/>
    <w:pPr>
      <w:widowControl w:val="0"/>
      <w:shd w:val="clear" w:color="auto" w:fill="FFFFFF"/>
      <w:jc w:val="both"/>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21">
    <w:name w:val="Picture caption"/>
    <w:basedOn w:val="Normal"/>
    <w:link w:val="CharStyle2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9">
    <w:name w:val="Picture caption (2)"/>
    <w:basedOn w:val="Normal"/>
    <w:link w:val="CharStyle30"/>
    <w:pPr>
      <w:widowControl w:val="0"/>
      <w:shd w:val="clear" w:color="auto" w:fill="FFFFFF"/>
      <w:jc w:val="both"/>
      <w:spacing w:line="221"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6">
    <w:name w:val="Body text (5)"/>
    <w:basedOn w:val="Normal"/>
    <w:link w:val="CharStyle37"/>
    <w:pPr>
      <w:widowControl w:val="0"/>
      <w:shd w:val="clear" w:color="auto" w:fill="FFFFFF"/>
      <w:spacing w:before="120" w:after="360" w:line="173" w:lineRule="exact"/>
    </w:pPr>
    <w:rPr>
      <w:b w:val="0"/>
      <w:bCs w:val="0"/>
      <w:i/>
      <w:iCs/>
      <w:u w:val="none"/>
      <w:strike w:val="0"/>
      <w:smallCaps w:val="0"/>
      <w:sz w:val="21"/>
      <w:szCs w:val="21"/>
      <w:rFonts w:ascii="Times New Roman" w:eastAsia="Times New Roman" w:hAnsi="Times New Roman" w:cs="Times New Roman"/>
      <w:spacing w:val="0"/>
    </w:rPr>
  </w:style>
  <w:style w:type="paragraph" w:customStyle="1" w:styleId="Style41">
    <w:name w:val="Table caption"/>
    <w:basedOn w:val="Normal"/>
    <w:link w:val="CharStyle4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1">
    <w:name w:val="Table caption (2)"/>
    <w:basedOn w:val="Normal"/>
    <w:link w:val="CharStyle52"/>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ElChem1905002Alverdiev.fm</dc:title>
  <dc:subject/>
  <dc:creator>Input2</dc:creator>
  <cp:keywords/>
</cp:coreProperties>
</file>